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6"/>
        <w:tblW w:w="11908" w:type="dxa"/>
        <w:tblLayout w:type="fixed"/>
        <w:tblCellMar>
          <w:left w:w="107" w:type="dxa"/>
          <w:right w:w="107" w:type="dxa"/>
        </w:tblCellMar>
        <w:tblLook w:val="0000" w:firstRow="0" w:lastRow="0" w:firstColumn="0" w:lastColumn="0" w:noHBand="0" w:noVBand="0"/>
      </w:tblPr>
      <w:tblGrid>
        <w:gridCol w:w="3969"/>
        <w:gridCol w:w="3686"/>
        <w:gridCol w:w="4253"/>
      </w:tblGrid>
      <w:tr w:rsidR="00C26FE6" w:rsidRPr="00F63279" w:rsidTr="00C26FE6">
        <w:trPr>
          <w:cantSplit/>
          <w:trHeight w:val="1276"/>
        </w:trPr>
        <w:tc>
          <w:tcPr>
            <w:tcW w:w="3969" w:type="dxa"/>
          </w:tcPr>
          <w:p w:rsidR="00C26FE6" w:rsidRPr="00FF5D2C" w:rsidRDefault="00C26FE6" w:rsidP="00C26FE6">
            <w:pPr>
              <w:pStyle w:val="Header"/>
              <w:spacing w:before="60"/>
              <w:jc w:val="center"/>
              <w:rPr>
                <w:rFonts w:ascii="Times New Roman" w:hAnsi="Times New Roman"/>
                <w:sz w:val="14"/>
                <w:szCs w:val="14"/>
                <w:lang w:val="hr-HR"/>
              </w:rPr>
            </w:pPr>
            <w:bookmarkStart w:id="0" w:name="_GoBack"/>
            <w:bookmarkEnd w:id="0"/>
            <w:r w:rsidRPr="00FF5D2C">
              <w:rPr>
                <w:rFonts w:ascii="Times New Roman" w:hAnsi="Times New Roman"/>
                <w:sz w:val="14"/>
                <w:szCs w:val="14"/>
                <w:lang w:val="hr-HR"/>
              </w:rPr>
              <w:t>Bosna i Hercegovina</w:t>
            </w:r>
          </w:p>
          <w:p w:rsidR="00C26FE6" w:rsidRPr="00FF5D2C" w:rsidRDefault="00C26FE6" w:rsidP="00C26FE6">
            <w:pPr>
              <w:pStyle w:val="Header"/>
              <w:jc w:val="center"/>
              <w:rPr>
                <w:rFonts w:ascii="Times New Roman" w:hAnsi="Times New Roman"/>
                <w:sz w:val="14"/>
                <w:szCs w:val="14"/>
                <w:lang w:val="hr-HR"/>
              </w:rPr>
            </w:pPr>
            <w:r w:rsidRPr="00FF5D2C">
              <w:rPr>
                <w:rFonts w:ascii="Times New Roman" w:hAnsi="Times New Roman"/>
                <w:sz w:val="14"/>
                <w:szCs w:val="14"/>
                <w:lang w:val="hr-HR"/>
              </w:rPr>
              <w:t>FEDERACIJA BOSNE I HERCEGOVINE</w:t>
            </w:r>
          </w:p>
          <w:p w:rsidR="00C26FE6" w:rsidRPr="00FF5D2C" w:rsidRDefault="00C26FE6" w:rsidP="00C26FE6">
            <w:pPr>
              <w:pStyle w:val="Header"/>
              <w:jc w:val="center"/>
              <w:rPr>
                <w:rFonts w:ascii="Times New Roman" w:hAnsi="Times New Roman"/>
                <w:b/>
                <w:sz w:val="14"/>
                <w:szCs w:val="14"/>
                <w:lang w:val="hr-HR"/>
              </w:rPr>
            </w:pPr>
            <w:r w:rsidRPr="00FF5D2C">
              <w:rPr>
                <w:rFonts w:ascii="Times New Roman" w:hAnsi="Times New Roman"/>
                <w:b/>
                <w:sz w:val="14"/>
                <w:szCs w:val="14"/>
                <w:lang w:val="hr-HR"/>
              </w:rPr>
              <w:t>FEDERALNO MINISTARSTVO ZA PITANJA</w:t>
            </w:r>
          </w:p>
          <w:p w:rsidR="00C26FE6" w:rsidRPr="00FF5D2C" w:rsidRDefault="00C26FE6" w:rsidP="00C26FE6">
            <w:pPr>
              <w:pStyle w:val="Header"/>
              <w:jc w:val="center"/>
              <w:rPr>
                <w:rFonts w:ascii="Times New Roman" w:hAnsi="Times New Roman"/>
                <w:b/>
                <w:sz w:val="14"/>
                <w:szCs w:val="14"/>
                <w:lang w:val="hr-HR"/>
              </w:rPr>
            </w:pPr>
            <w:r w:rsidRPr="00FF5D2C">
              <w:rPr>
                <w:rFonts w:ascii="Times New Roman" w:hAnsi="Times New Roman"/>
                <w:b/>
                <w:sz w:val="14"/>
                <w:szCs w:val="14"/>
                <w:lang w:val="hr-HR"/>
              </w:rPr>
              <w:t>BORACA I INVALIDA ODBRAMBENO</w:t>
            </w:r>
          </w:p>
          <w:p w:rsidR="00C26FE6" w:rsidRPr="00FF5D2C" w:rsidRDefault="00C26FE6" w:rsidP="00C26FE6">
            <w:pPr>
              <w:pStyle w:val="Header"/>
              <w:ind w:right="35"/>
              <w:jc w:val="center"/>
              <w:rPr>
                <w:rFonts w:ascii="Times New Roman" w:hAnsi="Times New Roman"/>
                <w:b/>
                <w:sz w:val="14"/>
                <w:szCs w:val="14"/>
                <w:lang w:val="hr-HR"/>
              </w:rPr>
            </w:pPr>
            <w:r w:rsidRPr="00FF5D2C">
              <w:rPr>
                <w:rFonts w:ascii="Times New Roman" w:hAnsi="Times New Roman"/>
                <w:b/>
                <w:sz w:val="14"/>
                <w:szCs w:val="14"/>
                <w:lang w:val="hr-HR"/>
              </w:rPr>
              <w:t>OSLOBODILAČKOG RATA</w:t>
            </w:r>
          </w:p>
          <w:p w:rsidR="00C26FE6" w:rsidRPr="00FF5D2C" w:rsidRDefault="00C26FE6" w:rsidP="00C26FE6">
            <w:pPr>
              <w:pStyle w:val="Header"/>
              <w:ind w:right="35"/>
              <w:jc w:val="center"/>
              <w:rPr>
                <w:rFonts w:ascii="Times New Roman" w:hAnsi="Times New Roman"/>
                <w:sz w:val="14"/>
                <w:szCs w:val="14"/>
                <w:lang w:val="hr-HR"/>
              </w:rPr>
            </w:pPr>
            <w:r w:rsidRPr="00FF5D2C">
              <w:rPr>
                <w:rFonts w:ascii="Times New Roman" w:hAnsi="Times New Roman"/>
                <w:sz w:val="14"/>
                <w:szCs w:val="14"/>
                <w:lang w:val="hr-HR"/>
              </w:rPr>
              <w:t>FEDERALNO MINISTARSTVO</w:t>
            </w:r>
          </w:p>
          <w:p w:rsidR="00C26FE6" w:rsidRPr="00FF5D2C" w:rsidRDefault="00C26FE6" w:rsidP="00C26FE6">
            <w:pPr>
              <w:pStyle w:val="Header"/>
              <w:ind w:right="35"/>
              <w:jc w:val="center"/>
              <w:rPr>
                <w:rFonts w:ascii="Times New Roman" w:hAnsi="Times New Roman"/>
                <w:sz w:val="14"/>
                <w:szCs w:val="14"/>
                <w:lang w:val="hr-HR"/>
              </w:rPr>
            </w:pPr>
            <w:r w:rsidRPr="00FF5D2C">
              <w:rPr>
                <w:rFonts w:ascii="Times New Roman" w:hAnsi="Times New Roman"/>
                <w:sz w:val="14"/>
                <w:szCs w:val="14"/>
                <w:lang w:val="hr-HR"/>
              </w:rPr>
              <w:t>ZA PITANJA BRANITELJA I INVALIDA</w:t>
            </w:r>
          </w:p>
          <w:p w:rsidR="00C26FE6" w:rsidRPr="00FF5D2C" w:rsidRDefault="00C26FE6" w:rsidP="00C26FE6">
            <w:pPr>
              <w:pStyle w:val="Header"/>
              <w:ind w:right="35"/>
              <w:jc w:val="center"/>
              <w:rPr>
                <w:rFonts w:ascii="Times New Roman" w:hAnsi="Times New Roman"/>
                <w:sz w:val="14"/>
                <w:szCs w:val="14"/>
                <w:lang w:val="hr-HR"/>
              </w:rPr>
            </w:pPr>
            <w:r w:rsidRPr="00FF5D2C">
              <w:rPr>
                <w:rFonts w:ascii="Times New Roman" w:hAnsi="Times New Roman"/>
                <w:sz w:val="14"/>
                <w:szCs w:val="14"/>
                <w:lang w:val="hr-HR"/>
              </w:rPr>
              <w:t>DOMOVINSKOG RATA</w:t>
            </w:r>
          </w:p>
          <w:p w:rsidR="00C26FE6" w:rsidRPr="00FF5D2C" w:rsidRDefault="00C26FE6" w:rsidP="00C26FE6">
            <w:pPr>
              <w:pStyle w:val="Header"/>
              <w:ind w:right="35"/>
              <w:jc w:val="center"/>
              <w:rPr>
                <w:rFonts w:ascii="Times New Roman" w:hAnsi="Times New Roman"/>
                <w:sz w:val="20"/>
                <w:lang w:val="hr-HR"/>
              </w:rPr>
            </w:pPr>
            <w:r w:rsidRPr="00FF5D2C">
              <w:rPr>
                <w:rFonts w:ascii="Times New Roman" w:hAnsi="Times New Roman"/>
                <w:noProof/>
                <w:sz w:val="14"/>
                <w:szCs w:val="14"/>
                <w:lang w:val="bs-Latn-BA" w:eastAsia="bs-Latn-BA"/>
              </w:rPr>
              <mc:AlternateContent>
                <mc:Choice Requires="wps">
                  <w:drawing>
                    <wp:anchor distT="0" distB="0" distL="114300" distR="114300" simplePos="0" relativeHeight="251659264" behindDoc="0" locked="0" layoutInCell="1" allowOverlap="1" wp14:anchorId="781BAED8" wp14:editId="590F9498">
                      <wp:simplePos x="0" y="0"/>
                      <wp:positionH relativeFrom="column">
                        <wp:posOffset>257810</wp:posOffset>
                      </wp:positionH>
                      <wp:positionV relativeFrom="paragraph">
                        <wp:posOffset>136525</wp:posOffset>
                      </wp:positionV>
                      <wp:extent cx="6965315" cy="635"/>
                      <wp:effectExtent l="6350" t="10795"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D0C78" id="_x0000_t32" coordsize="21600,21600" o:spt="32" o:oned="t" path="m,l21600,21600e" filled="f">
                      <v:path arrowok="t" fillok="f" o:connecttype="none"/>
                      <o:lock v:ext="edit" shapetype="t"/>
                    </v:shapetype>
                    <v:shape id="Straight Arrow Connector 1" o:spid="_x0000_s1026" type="#_x0000_t32" style="position:absolute;margin-left:20.3pt;margin-top:10.75pt;width:54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"/>
                  </w:pict>
                </mc:Fallback>
              </mc:AlternateContent>
            </w:r>
          </w:p>
        </w:tc>
        <w:tc>
          <w:tcPr>
            <w:tcW w:w="3686" w:type="dxa"/>
          </w:tcPr>
          <w:p w:rsidR="00C26FE6" w:rsidRPr="00FF5D2C" w:rsidRDefault="00C26FE6" w:rsidP="00C26FE6">
            <w:pPr>
              <w:pStyle w:val="Header"/>
              <w:ind w:left="336"/>
              <w:jc w:val="center"/>
              <w:rPr>
                <w:rFonts w:ascii="Times New Roman" w:hAnsi="Times New Roman"/>
                <w:sz w:val="12"/>
                <w:szCs w:val="12"/>
                <w:lang w:val="hr-HR"/>
              </w:rPr>
            </w:pPr>
          </w:p>
          <w:p w:rsidR="00C26FE6" w:rsidRPr="00FF5D2C" w:rsidRDefault="00C26FE6" w:rsidP="00C26FE6">
            <w:pPr>
              <w:pStyle w:val="Header"/>
              <w:ind w:left="336"/>
              <w:jc w:val="center"/>
              <w:rPr>
                <w:rFonts w:ascii="Times New Roman" w:hAnsi="Times New Roman"/>
                <w:sz w:val="12"/>
                <w:szCs w:val="12"/>
                <w:lang w:val="hr-HR"/>
              </w:rPr>
            </w:pPr>
          </w:p>
          <w:p w:rsidR="00C26FE6" w:rsidRPr="00FF5D2C" w:rsidRDefault="00C26FE6" w:rsidP="00C26FE6">
            <w:pPr>
              <w:pStyle w:val="Header"/>
              <w:ind w:left="336"/>
              <w:jc w:val="center"/>
              <w:rPr>
                <w:rFonts w:ascii="Times New Roman" w:hAnsi="Times New Roman"/>
                <w:sz w:val="12"/>
                <w:szCs w:val="12"/>
                <w:lang w:val="hr-HR"/>
              </w:rPr>
            </w:pPr>
          </w:p>
          <w:p w:rsidR="00C26FE6" w:rsidRPr="00FF5D2C" w:rsidRDefault="00C26FE6" w:rsidP="00C26FE6">
            <w:pPr>
              <w:pStyle w:val="Header"/>
              <w:ind w:left="177"/>
              <w:jc w:val="center"/>
              <w:rPr>
                <w:rFonts w:ascii="Times New Roman" w:hAnsi="Times New Roman"/>
                <w:sz w:val="14"/>
                <w:szCs w:val="14"/>
                <w:lang w:val="hr-HR"/>
              </w:rPr>
            </w:pPr>
            <w:r w:rsidRPr="00FF5D2C">
              <w:rPr>
                <w:rFonts w:ascii="Times New Roman" w:hAnsi="Times New Roman"/>
                <w:sz w:val="14"/>
                <w:szCs w:val="14"/>
                <w:lang w:val="hr-HR"/>
              </w:rPr>
              <w:t>Bosnia and Herzegovina</w:t>
            </w:r>
          </w:p>
          <w:p w:rsidR="00C26FE6" w:rsidRPr="00FF5D2C" w:rsidRDefault="00C26FE6" w:rsidP="00C26FE6">
            <w:pPr>
              <w:pStyle w:val="Header"/>
              <w:ind w:left="177"/>
              <w:jc w:val="center"/>
              <w:rPr>
                <w:rFonts w:ascii="Times New Roman" w:hAnsi="Times New Roman"/>
                <w:sz w:val="14"/>
                <w:szCs w:val="14"/>
                <w:lang w:val="hr-HR"/>
              </w:rPr>
            </w:pPr>
            <w:r w:rsidRPr="00FF5D2C">
              <w:rPr>
                <w:rFonts w:ascii="Times New Roman" w:hAnsi="Times New Roman"/>
                <w:sz w:val="14"/>
                <w:szCs w:val="14"/>
                <w:lang w:val="hr-HR"/>
              </w:rPr>
              <w:t>FEDERATION OF BOSNIA AND HERZEGOVINA</w:t>
            </w:r>
          </w:p>
          <w:p w:rsidR="00C26FE6" w:rsidRPr="00FF5D2C" w:rsidRDefault="00C26FE6" w:rsidP="00C26FE6">
            <w:pPr>
              <w:pStyle w:val="Header"/>
              <w:ind w:left="177"/>
              <w:jc w:val="center"/>
              <w:rPr>
                <w:rFonts w:ascii="Times New Roman" w:hAnsi="Times New Roman"/>
                <w:lang w:val="hr-HR"/>
              </w:rPr>
            </w:pPr>
            <w:r w:rsidRPr="00FF5D2C">
              <w:rPr>
                <w:rFonts w:ascii="Times New Roman" w:hAnsi="Times New Roman"/>
                <w:sz w:val="14"/>
                <w:szCs w:val="14"/>
                <w:lang w:val="hr-HR"/>
              </w:rPr>
              <w:t>FEDERAL MINISTRY OF THE WAR VETERANS</w:t>
            </w:r>
          </w:p>
        </w:tc>
        <w:tc>
          <w:tcPr>
            <w:tcW w:w="4253" w:type="dxa"/>
          </w:tcPr>
          <w:p w:rsidR="00C26FE6" w:rsidRPr="00FF5D2C" w:rsidRDefault="00C26FE6" w:rsidP="00C26FE6">
            <w:pPr>
              <w:pStyle w:val="Header"/>
              <w:spacing w:before="60"/>
              <w:ind w:right="35"/>
              <w:jc w:val="center"/>
              <w:rPr>
                <w:rFonts w:ascii="Times New Roman" w:hAnsi="Times New Roman"/>
                <w:lang w:val="hr-HR"/>
              </w:rPr>
            </w:pPr>
          </w:p>
          <w:p w:rsidR="00C26FE6" w:rsidRPr="00FF5D2C" w:rsidRDefault="00C26FE6" w:rsidP="00C26FE6">
            <w:pPr>
              <w:pStyle w:val="Header"/>
              <w:spacing w:line="276" w:lineRule="auto"/>
              <w:jc w:val="center"/>
              <w:rPr>
                <w:rFonts w:ascii="Times New Roman" w:hAnsi="Times New Roman"/>
                <w:sz w:val="14"/>
                <w:szCs w:val="14"/>
                <w:lang w:val="hr-HR"/>
              </w:rPr>
            </w:pPr>
            <w:r w:rsidRPr="00FF5D2C">
              <w:rPr>
                <w:rFonts w:ascii="Times New Roman" w:hAnsi="Times New Roman"/>
                <w:sz w:val="14"/>
                <w:szCs w:val="14"/>
                <w:lang w:val="hr-HR"/>
              </w:rPr>
              <w:t>Босна и Херцеговина</w:t>
            </w:r>
          </w:p>
          <w:p w:rsidR="00C26FE6" w:rsidRPr="00FF5D2C" w:rsidRDefault="00C26FE6" w:rsidP="00C26FE6">
            <w:pPr>
              <w:pStyle w:val="Header"/>
              <w:spacing w:line="276" w:lineRule="auto"/>
              <w:jc w:val="center"/>
              <w:rPr>
                <w:rFonts w:ascii="Times New Roman" w:hAnsi="Times New Roman"/>
                <w:sz w:val="14"/>
                <w:szCs w:val="14"/>
                <w:lang w:val="hr-HR"/>
              </w:rPr>
            </w:pPr>
            <w:r w:rsidRPr="00FF5D2C">
              <w:rPr>
                <w:rFonts w:ascii="Times New Roman" w:hAnsi="Times New Roman"/>
                <w:sz w:val="14"/>
                <w:szCs w:val="14"/>
                <w:lang w:val="hr-HR"/>
              </w:rPr>
              <w:t>ФЕДЕРАЦИЈА БОСНЕ И ХЕРЦЕГОВИНЕ</w:t>
            </w:r>
          </w:p>
          <w:p w:rsidR="00C26FE6" w:rsidRPr="00FF5D2C" w:rsidRDefault="00C26FE6" w:rsidP="00C26FE6">
            <w:pPr>
              <w:pStyle w:val="Header"/>
              <w:spacing w:line="276" w:lineRule="auto"/>
              <w:jc w:val="center"/>
              <w:rPr>
                <w:rFonts w:ascii="Times New Roman" w:hAnsi="Times New Roman"/>
                <w:sz w:val="14"/>
                <w:szCs w:val="14"/>
                <w:lang w:val="hr-HR"/>
              </w:rPr>
            </w:pPr>
            <w:r w:rsidRPr="00FF5D2C">
              <w:rPr>
                <w:rFonts w:ascii="Times New Roman" w:hAnsi="Times New Roman"/>
                <w:sz w:val="14"/>
                <w:szCs w:val="14"/>
                <w:lang w:val="hr-HR"/>
              </w:rPr>
              <w:t>ФЕДЕРАЛНО МИНИСТАРСТВО ЗА ПИТАЊА                                                     БОРАЦА И ИНВАЛИДА ОДБРАМБЕНО      ОСЛОБОДИЛА</w:t>
            </w:r>
            <w:r w:rsidRPr="000D1FBB">
              <w:rPr>
                <w:rFonts w:ascii="Times New Roman" w:hAnsi="Times New Roman"/>
                <w:sz w:val="14"/>
                <w:szCs w:val="14"/>
                <w:lang w:val="ru-RU"/>
              </w:rPr>
              <w:t>Ч</w:t>
            </w:r>
            <w:r w:rsidRPr="00FF5D2C">
              <w:rPr>
                <w:rFonts w:ascii="Times New Roman" w:hAnsi="Times New Roman"/>
                <w:sz w:val="14"/>
                <w:szCs w:val="14"/>
                <w:lang w:val="hr-HR"/>
              </w:rPr>
              <w:t>КОГ РАТА</w:t>
            </w:r>
            <w:r w:rsidRPr="00FF5D2C">
              <w:rPr>
                <w:rFonts w:ascii="Times New Roman" w:hAnsi="Times New Roman"/>
                <w:b/>
                <w:lang w:val="hr-HR"/>
              </w:rPr>
              <w:t xml:space="preserve"> </w:t>
            </w:r>
          </w:p>
        </w:tc>
      </w:tr>
    </w:tbl>
    <w:p w:rsidR="00B93BC8" w:rsidRPr="000D1FBB" w:rsidRDefault="00C31DE6" w:rsidP="003C0B3D">
      <w:pPr>
        <w:rPr>
          <w:szCs w:val="24"/>
          <w:lang w:val="ru-RU"/>
        </w:rPr>
      </w:pPr>
      <w:r>
        <w:tab/>
      </w:r>
      <w:r>
        <w:tab/>
      </w:r>
      <w:r>
        <w:tab/>
      </w:r>
      <w:r>
        <w:tab/>
      </w:r>
      <w:r>
        <w:tab/>
      </w:r>
      <w:r>
        <w:tab/>
      </w:r>
      <w:r>
        <w:tab/>
      </w:r>
      <w:r>
        <w:tab/>
      </w:r>
      <w:r>
        <w:tab/>
        <w:t xml:space="preserve">       </w:t>
      </w:r>
      <w:r w:rsidR="00B93BC8" w:rsidRPr="000D1FBB">
        <w:rPr>
          <w:szCs w:val="24"/>
          <w:lang w:val="ru-RU"/>
        </w:rPr>
        <w:t xml:space="preserve">            </w:t>
      </w:r>
    </w:p>
    <w:p w:rsidR="006E555A" w:rsidRPr="006B1FC7" w:rsidRDefault="006E555A" w:rsidP="00FC4D7D">
      <w:pPr>
        <w:jc w:val="both"/>
        <w:rPr>
          <w:rFonts w:ascii="Arial" w:hAnsi="Arial" w:cs="Arial"/>
          <w:color w:val="000000" w:themeColor="text1"/>
          <w:sz w:val="22"/>
          <w:szCs w:val="22"/>
          <w:lang w:val="hr-BA"/>
        </w:rPr>
      </w:pPr>
      <w:r w:rsidRPr="006B1FC7">
        <w:rPr>
          <w:rFonts w:ascii="Arial" w:hAnsi="Arial" w:cs="Arial"/>
          <w:sz w:val="22"/>
          <w:szCs w:val="22"/>
          <w:lang w:val="hr-BA"/>
        </w:rPr>
        <w:t xml:space="preserve">Na </w:t>
      </w:r>
      <w:r w:rsidRPr="006B1FC7">
        <w:rPr>
          <w:rFonts w:ascii="Arial" w:hAnsi="Arial" w:cs="Arial"/>
          <w:color w:val="000000" w:themeColor="text1"/>
          <w:sz w:val="22"/>
          <w:szCs w:val="22"/>
          <w:lang w:val="hr-BA"/>
        </w:rPr>
        <w:t>osnovu člana 56. Zakona o organizaciji</w:t>
      </w:r>
      <w:r w:rsidR="006E3412" w:rsidRPr="006B1FC7">
        <w:rPr>
          <w:rFonts w:ascii="Arial" w:hAnsi="Arial" w:cs="Arial"/>
          <w:color w:val="000000" w:themeColor="text1"/>
          <w:sz w:val="22"/>
          <w:szCs w:val="22"/>
          <w:lang w:val="hr-BA"/>
        </w:rPr>
        <w:t xml:space="preserve"> organa </w:t>
      </w:r>
      <w:r w:rsidRPr="006B1FC7">
        <w:rPr>
          <w:rFonts w:ascii="Arial" w:hAnsi="Arial" w:cs="Arial"/>
          <w:color w:val="000000" w:themeColor="text1"/>
          <w:sz w:val="22"/>
          <w:szCs w:val="22"/>
          <w:lang w:val="hr-BA"/>
        </w:rPr>
        <w:t>uprave u Federaciji Bosne i Hercegovine (“Službene novine Federacije BiH”, broj: 35/05), i člana 30. stav (1) Zakona o izvršavanju Budžeta Federacije Bosne i Hercegovine za 2018. godinu („Služben</w:t>
      </w:r>
      <w:r w:rsidR="00444B4B" w:rsidRPr="006B1FC7">
        <w:rPr>
          <w:rFonts w:ascii="Arial" w:hAnsi="Arial" w:cs="Arial"/>
          <w:color w:val="000000" w:themeColor="text1"/>
          <w:sz w:val="22"/>
          <w:szCs w:val="22"/>
          <w:lang w:val="hr-BA"/>
        </w:rPr>
        <w:t>e novine Federacije BiH“, br.</w:t>
      </w:r>
      <w:r w:rsidR="006B1FC7">
        <w:rPr>
          <w:rFonts w:ascii="Arial" w:hAnsi="Arial" w:cs="Arial"/>
          <w:color w:val="000000" w:themeColor="text1"/>
          <w:sz w:val="22"/>
          <w:szCs w:val="22"/>
          <w:lang w:val="hr-BA"/>
        </w:rPr>
        <w:t xml:space="preserve"> </w:t>
      </w:r>
      <w:r w:rsidRPr="006B1FC7">
        <w:rPr>
          <w:rFonts w:ascii="Arial" w:hAnsi="Arial" w:cs="Arial"/>
          <w:color w:val="000000" w:themeColor="text1"/>
          <w:sz w:val="22"/>
          <w:szCs w:val="22"/>
          <w:lang w:val="hr-BA"/>
        </w:rPr>
        <w:t>5/18</w:t>
      </w:r>
      <w:r w:rsidR="00444B4B" w:rsidRPr="006B1FC7">
        <w:rPr>
          <w:rFonts w:ascii="Arial" w:hAnsi="Arial" w:cs="Arial"/>
          <w:color w:val="000000" w:themeColor="text1"/>
          <w:sz w:val="22"/>
          <w:szCs w:val="22"/>
          <w:lang w:val="hr-BA"/>
        </w:rPr>
        <w:t xml:space="preserve"> i 44/18</w:t>
      </w:r>
      <w:r w:rsidRPr="006B1FC7">
        <w:rPr>
          <w:rFonts w:ascii="Arial" w:hAnsi="Arial" w:cs="Arial"/>
          <w:color w:val="000000" w:themeColor="text1"/>
          <w:sz w:val="22"/>
          <w:szCs w:val="22"/>
          <w:lang w:val="hr-BA"/>
        </w:rPr>
        <w:t xml:space="preserve">) i Odluke </w:t>
      </w:r>
      <w:r w:rsidR="006C238F">
        <w:rPr>
          <w:rFonts w:ascii="Arial" w:hAnsi="Arial" w:cs="Arial"/>
          <w:color w:val="000000" w:themeColor="text1"/>
          <w:sz w:val="22"/>
          <w:szCs w:val="22"/>
          <w:lang w:val="hr-BA"/>
        </w:rPr>
        <w:t xml:space="preserve">o izmjeni Odluke </w:t>
      </w:r>
      <w:r w:rsidRPr="006B1FC7">
        <w:rPr>
          <w:rFonts w:ascii="Arial" w:hAnsi="Arial" w:cs="Arial"/>
          <w:color w:val="000000" w:themeColor="text1"/>
          <w:sz w:val="22"/>
          <w:szCs w:val="22"/>
          <w:lang w:val="hr-BA"/>
        </w:rPr>
        <w:t xml:space="preserve">Vlade Federacije Bosne i Hercegovine o usvajanju Programa utroška sredstava sa kriterijima raspodjele sredstava - „Tekući transferi pojedincima - Transfer za rješavanje statusnih pitanja branilaca i članova njihovih porodica“, </w:t>
      </w:r>
      <w:r w:rsidR="005806A8" w:rsidRPr="006B1FC7">
        <w:rPr>
          <w:rFonts w:ascii="Arial" w:hAnsi="Arial" w:cs="Arial"/>
          <w:color w:val="000000" w:themeColor="text1"/>
          <w:sz w:val="22"/>
          <w:szCs w:val="22"/>
          <w:lang w:val="hr-BA"/>
        </w:rPr>
        <w:t xml:space="preserve">utvrđenog Budžetom Federacije Bosne i Hercegovine za 2018. godinu, Federalnom ministarstvu za pitanja boraca i invalida odbrambeno-oslobodilačkog rata/Federalnom ministarstvu za pitanja branitelja i invalida domovinskog rata, V. </w:t>
      </w:r>
      <w:r w:rsidR="00CB58FD" w:rsidRPr="006B1FC7">
        <w:rPr>
          <w:rFonts w:ascii="Arial" w:hAnsi="Arial" w:cs="Arial"/>
          <w:color w:val="000000" w:themeColor="text1"/>
          <w:sz w:val="22"/>
          <w:szCs w:val="22"/>
          <w:lang w:val="hr-BA"/>
        </w:rPr>
        <w:t>b</w:t>
      </w:r>
      <w:r w:rsidR="005806A8" w:rsidRPr="006B1FC7">
        <w:rPr>
          <w:rFonts w:ascii="Arial" w:hAnsi="Arial" w:cs="Arial"/>
          <w:color w:val="000000" w:themeColor="text1"/>
          <w:sz w:val="22"/>
          <w:szCs w:val="22"/>
          <w:lang w:val="hr-BA"/>
        </w:rPr>
        <w:t>roj</w:t>
      </w:r>
      <w:r w:rsidR="00CB58FD" w:rsidRPr="006B1FC7">
        <w:rPr>
          <w:rFonts w:ascii="Arial" w:hAnsi="Arial" w:cs="Arial"/>
          <w:color w:val="000000" w:themeColor="text1"/>
          <w:sz w:val="22"/>
          <w:szCs w:val="22"/>
          <w:lang w:val="hr-BA"/>
        </w:rPr>
        <w:t>: 1379/2018 od 23.11.2018. godine</w:t>
      </w:r>
      <w:r w:rsidR="006C238F">
        <w:rPr>
          <w:rFonts w:ascii="Arial" w:hAnsi="Arial" w:cs="Arial"/>
          <w:color w:val="000000" w:themeColor="text1"/>
          <w:sz w:val="22"/>
          <w:szCs w:val="22"/>
          <w:lang w:val="hr-BA"/>
        </w:rPr>
        <w:t xml:space="preserve"> i </w:t>
      </w:r>
      <w:r w:rsidR="006C238F" w:rsidRPr="00410CBB">
        <w:rPr>
          <w:rFonts w:ascii="Arial" w:hAnsi="Arial" w:cs="Arial"/>
          <w:sz w:val="22"/>
          <w:szCs w:val="22"/>
          <w:lang w:val="hr-BA"/>
        </w:rPr>
        <w:t>V.broj:</w:t>
      </w:r>
      <w:r w:rsidR="0047486E" w:rsidRPr="00410CBB">
        <w:rPr>
          <w:rFonts w:ascii="Arial" w:hAnsi="Arial" w:cs="Arial"/>
          <w:sz w:val="22"/>
          <w:szCs w:val="22"/>
          <w:lang w:val="hr-BA"/>
        </w:rPr>
        <w:t xml:space="preserve"> </w:t>
      </w:r>
      <w:r w:rsidR="00410CBB" w:rsidRPr="00410CBB">
        <w:rPr>
          <w:rFonts w:ascii="Arial" w:hAnsi="Arial" w:cs="Arial"/>
          <w:sz w:val="22"/>
          <w:szCs w:val="22"/>
          <w:lang w:val="hr-BA"/>
        </w:rPr>
        <w:t xml:space="preserve">1412/18 </w:t>
      </w:r>
      <w:r w:rsidR="00182DB5" w:rsidRPr="00410CBB">
        <w:rPr>
          <w:rFonts w:ascii="Arial" w:hAnsi="Arial" w:cs="Arial"/>
          <w:sz w:val="22"/>
          <w:szCs w:val="22"/>
          <w:lang w:val="hr-BA"/>
        </w:rPr>
        <w:t xml:space="preserve">od </w:t>
      </w:r>
      <w:r w:rsidR="00182DB5">
        <w:rPr>
          <w:rFonts w:ascii="Arial" w:hAnsi="Arial" w:cs="Arial"/>
          <w:color w:val="000000" w:themeColor="text1"/>
          <w:sz w:val="22"/>
          <w:szCs w:val="22"/>
          <w:lang w:val="hr-BA"/>
        </w:rPr>
        <w:t xml:space="preserve">07.12.2018. godine, </w:t>
      </w:r>
      <w:r w:rsidRPr="006B1FC7">
        <w:rPr>
          <w:rFonts w:ascii="Arial" w:hAnsi="Arial" w:cs="Arial"/>
          <w:color w:val="000000" w:themeColor="text1"/>
          <w:sz w:val="22"/>
          <w:szCs w:val="22"/>
          <w:lang w:val="hr-BA"/>
        </w:rPr>
        <w:t xml:space="preserve">federalni ministar za pitanja boraca i invalida odbrambeno-oslobodilačkog rata/federalni ministar za pitanja branitelja i invalida domovinskog rata, objavljuje: </w:t>
      </w:r>
    </w:p>
    <w:p w:rsidR="0046400D" w:rsidRPr="006B1FC7" w:rsidRDefault="0046400D" w:rsidP="00FC4D7D">
      <w:pPr>
        <w:jc w:val="center"/>
        <w:rPr>
          <w:rFonts w:ascii="Arial" w:hAnsi="Arial" w:cs="Arial"/>
          <w:b/>
          <w:sz w:val="22"/>
          <w:szCs w:val="22"/>
        </w:rPr>
      </w:pPr>
    </w:p>
    <w:p w:rsidR="00B76312" w:rsidRPr="006B1FC7" w:rsidRDefault="00B76312" w:rsidP="00FC4D7D">
      <w:pPr>
        <w:jc w:val="center"/>
        <w:rPr>
          <w:rFonts w:ascii="Arial" w:hAnsi="Arial" w:cs="Arial"/>
          <w:b/>
          <w:sz w:val="22"/>
          <w:szCs w:val="22"/>
        </w:rPr>
      </w:pPr>
      <w:r w:rsidRPr="006B1FC7">
        <w:rPr>
          <w:rFonts w:ascii="Arial" w:hAnsi="Arial" w:cs="Arial"/>
          <w:b/>
          <w:sz w:val="22"/>
          <w:szCs w:val="22"/>
        </w:rPr>
        <w:t xml:space="preserve">J A V N I   P O Z I V </w:t>
      </w:r>
    </w:p>
    <w:p w:rsidR="00A12CFC" w:rsidRPr="006B1FC7" w:rsidRDefault="00A12CFC" w:rsidP="00FC4D7D">
      <w:pPr>
        <w:jc w:val="center"/>
        <w:rPr>
          <w:rFonts w:ascii="Arial" w:hAnsi="Arial" w:cs="Arial"/>
          <w:b/>
          <w:sz w:val="22"/>
          <w:szCs w:val="22"/>
        </w:rPr>
      </w:pPr>
    </w:p>
    <w:p w:rsidR="00A45C9F" w:rsidRPr="006B1FC7" w:rsidRDefault="00977672" w:rsidP="00FC4D7D">
      <w:pPr>
        <w:jc w:val="center"/>
        <w:rPr>
          <w:rFonts w:ascii="Arial" w:hAnsi="Arial" w:cs="Arial"/>
          <w:b/>
          <w:sz w:val="22"/>
          <w:szCs w:val="22"/>
        </w:rPr>
      </w:pPr>
      <w:r w:rsidRPr="006B1FC7">
        <w:rPr>
          <w:rFonts w:ascii="Arial" w:hAnsi="Arial" w:cs="Arial"/>
          <w:b/>
          <w:sz w:val="22"/>
          <w:szCs w:val="22"/>
        </w:rPr>
        <w:t>za podnošenje zahtjeva za dodjelu jednokratne novčane pomoći za rješavanje statusnih pitanja pripadnika branilaca i članova njihovih porodica</w:t>
      </w:r>
      <w:r w:rsidR="00A45C9F" w:rsidRPr="006B1FC7">
        <w:rPr>
          <w:rFonts w:ascii="Arial" w:hAnsi="Arial" w:cs="Arial"/>
          <w:b/>
          <w:sz w:val="22"/>
          <w:szCs w:val="22"/>
        </w:rPr>
        <w:t xml:space="preserve"> za 201</w:t>
      </w:r>
      <w:r w:rsidR="006E555A" w:rsidRPr="006B1FC7">
        <w:rPr>
          <w:rFonts w:ascii="Arial" w:hAnsi="Arial" w:cs="Arial"/>
          <w:b/>
          <w:sz w:val="22"/>
          <w:szCs w:val="22"/>
        </w:rPr>
        <w:t>8</w:t>
      </w:r>
      <w:r w:rsidR="00A45C9F" w:rsidRPr="006B1FC7">
        <w:rPr>
          <w:rFonts w:ascii="Arial" w:hAnsi="Arial" w:cs="Arial"/>
          <w:b/>
          <w:sz w:val="22"/>
          <w:szCs w:val="22"/>
        </w:rPr>
        <w:t xml:space="preserve"> godinu</w:t>
      </w:r>
    </w:p>
    <w:p w:rsidR="0046400D" w:rsidRPr="006B1FC7" w:rsidRDefault="0046400D" w:rsidP="00FC4D7D">
      <w:pPr>
        <w:rPr>
          <w:rFonts w:ascii="Arial" w:hAnsi="Arial" w:cs="Arial"/>
          <w:b/>
          <w:sz w:val="22"/>
          <w:szCs w:val="22"/>
        </w:rPr>
      </w:pPr>
    </w:p>
    <w:p w:rsidR="00B76312" w:rsidRPr="006B1FC7" w:rsidRDefault="00B76312" w:rsidP="00FC4D7D">
      <w:pPr>
        <w:jc w:val="center"/>
        <w:rPr>
          <w:rFonts w:ascii="Arial" w:hAnsi="Arial" w:cs="Arial"/>
          <w:b/>
          <w:sz w:val="22"/>
          <w:szCs w:val="22"/>
        </w:rPr>
      </w:pPr>
      <w:r w:rsidRPr="006B1FC7">
        <w:rPr>
          <w:rFonts w:ascii="Arial" w:hAnsi="Arial" w:cs="Arial"/>
          <w:b/>
          <w:sz w:val="22"/>
          <w:szCs w:val="22"/>
        </w:rPr>
        <w:t>I</w:t>
      </w:r>
    </w:p>
    <w:p w:rsidR="0087325B" w:rsidRPr="006B1FC7" w:rsidRDefault="00B76312" w:rsidP="00FC4D7D">
      <w:pPr>
        <w:ind w:firstLine="708"/>
        <w:jc w:val="both"/>
        <w:rPr>
          <w:rFonts w:ascii="Arial" w:hAnsi="Arial" w:cs="Arial"/>
          <w:sz w:val="22"/>
          <w:szCs w:val="22"/>
        </w:rPr>
      </w:pPr>
      <w:r w:rsidRPr="006B1FC7">
        <w:rPr>
          <w:rFonts w:ascii="Arial" w:hAnsi="Arial" w:cs="Arial"/>
          <w:sz w:val="22"/>
          <w:szCs w:val="22"/>
        </w:rPr>
        <w:t xml:space="preserve">Predmet Javnog poziva je odobravanje jednokratne novčane pomoći </w:t>
      </w:r>
      <w:r w:rsidR="00A45C9F" w:rsidRPr="006B1FC7">
        <w:rPr>
          <w:rFonts w:ascii="Arial" w:hAnsi="Arial" w:cs="Arial"/>
          <w:sz w:val="22"/>
          <w:szCs w:val="22"/>
        </w:rPr>
        <w:t xml:space="preserve">za rješavanje statusnih pitanja pripadnika branilaca i članova njihovih porodica </w:t>
      </w:r>
      <w:r w:rsidR="006E555A" w:rsidRPr="006B1FC7">
        <w:rPr>
          <w:rFonts w:ascii="Arial" w:hAnsi="Arial" w:cs="Arial"/>
          <w:sz w:val="22"/>
          <w:szCs w:val="22"/>
        </w:rPr>
        <w:t>za 2018</w:t>
      </w:r>
      <w:r w:rsidR="00A45C9F" w:rsidRPr="006B1FC7">
        <w:rPr>
          <w:rFonts w:ascii="Arial" w:hAnsi="Arial" w:cs="Arial"/>
          <w:sz w:val="22"/>
          <w:szCs w:val="22"/>
        </w:rPr>
        <w:t xml:space="preserve">. godinu, </w:t>
      </w:r>
      <w:r w:rsidRPr="006B1FC7">
        <w:rPr>
          <w:rFonts w:ascii="Arial" w:hAnsi="Arial" w:cs="Arial"/>
          <w:sz w:val="22"/>
          <w:szCs w:val="22"/>
        </w:rPr>
        <w:t>utvrđenog u razdjelu 32</w:t>
      </w:r>
      <w:r w:rsidR="005806A8" w:rsidRPr="006B1FC7">
        <w:rPr>
          <w:rFonts w:ascii="Arial" w:hAnsi="Arial" w:cs="Arial"/>
          <w:sz w:val="22"/>
          <w:szCs w:val="22"/>
        </w:rPr>
        <w:t xml:space="preserve">, </w:t>
      </w:r>
      <w:r w:rsidR="00A45C9F" w:rsidRPr="006B1FC7">
        <w:rPr>
          <w:rFonts w:ascii="Arial" w:hAnsi="Arial" w:cs="Arial"/>
          <w:sz w:val="22"/>
          <w:szCs w:val="22"/>
        </w:rPr>
        <w:t xml:space="preserve">glava 3201, </w:t>
      </w:r>
      <w:r w:rsidRPr="006B1FC7">
        <w:rPr>
          <w:rFonts w:ascii="Arial" w:hAnsi="Arial" w:cs="Arial"/>
          <w:sz w:val="22"/>
          <w:szCs w:val="22"/>
        </w:rPr>
        <w:t>ekonomski kod 6142</w:t>
      </w:r>
      <w:r w:rsidR="00A45C9F" w:rsidRPr="006B1FC7">
        <w:rPr>
          <w:rFonts w:ascii="Arial" w:hAnsi="Arial" w:cs="Arial"/>
          <w:sz w:val="22"/>
          <w:szCs w:val="22"/>
        </w:rPr>
        <w:t xml:space="preserve"> – </w:t>
      </w:r>
      <w:r w:rsidRPr="006B1FC7">
        <w:rPr>
          <w:rFonts w:ascii="Arial" w:hAnsi="Arial" w:cs="Arial"/>
          <w:sz w:val="22"/>
          <w:szCs w:val="22"/>
        </w:rPr>
        <w:t>Budžeta Federacije Bosne i Hercegovine za 201</w:t>
      </w:r>
      <w:r w:rsidR="006E555A" w:rsidRPr="006B1FC7">
        <w:rPr>
          <w:rFonts w:ascii="Arial" w:hAnsi="Arial" w:cs="Arial"/>
          <w:sz w:val="22"/>
          <w:szCs w:val="22"/>
        </w:rPr>
        <w:t>8</w:t>
      </w:r>
      <w:r w:rsidRPr="006B1FC7">
        <w:rPr>
          <w:rFonts w:ascii="Arial" w:hAnsi="Arial" w:cs="Arial"/>
          <w:sz w:val="22"/>
          <w:szCs w:val="22"/>
        </w:rPr>
        <w:t xml:space="preserve">. </w:t>
      </w:r>
      <w:r w:rsidR="00615DD4" w:rsidRPr="006B1FC7">
        <w:rPr>
          <w:rFonts w:ascii="Arial" w:hAnsi="Arial" w:cs="Arial"/>
          <w:sz w:val="22"/>
          <w:szCs w:val="22"/>
        </w:rPr>
        <w:t>g</w:t>
      </w:r>
      <w:r w:rsidRPr="006B1FC7">
        <w:rPr>
          <w:rFonts w:ascii="Arial" w:hAnsi="Arial" w:cs="Arial"/>
          <w:sz w:val="22"/>
          <w:szCs w:val="22"/>
        </w:rPr>
        <w:t>odinu</w:t>
      </w:r>
      <w:r w:rsidR="00615DD4" w:rsidRPr="006B1FC7">
        <w:rPr>
          <w:rFonts w:ascii="Arial" w:hAnsi="Arial" w:cs="Arial"/>
          <w:sz w:val="22"/>
          <w:szCs w:val="22"/>
        </w:rPr>
        <w:t xml:space="preserve">. </w:t>
      </w:r>
      <w:r w:rsidRPr="006B1FC7">
        <w:rPr>
          <w:rFonts w:ascii="Arial" w:hAnsi="Arial" w:cs="Arial"/>
          <w:sz w:val="22"/>
          <w:szCs w:val="22"/>
        </w:rPr>
        <w:t xml:space="preserve"> </w:t>
      </w:r>
    </w:p>
    <w:p w:rsidR="00615DD4" w:rsidRPr="006B1FC7" w:rsidRDefault="00615DD4" w:rsidP="00FC4D7D">
      <w:pPr>
        <w:jc w:val="both"/>
        <w:rPr>
          <w:rFonts w:ascii="Arial" w:hAnsi="Arial" w:cs="Arial"/>
          <w:sz w:val="22"/>
          <w:szCs w:val="22"/>
        </w:rPr>
      </w:pPr>
    </w:p>
    <w:p w:rsidR="00B76312" w:rsidRPr="006B1FC7" w:rsidRDefault="00B76312" w:rsidP="00FC4D7D">
      <w:pPr>
        <w:jc w:val="center"/>
        <w:rPr>
          <w:rFonts w:ascii="Arial" w:hAnsi="Arial" w:cs="Arial"/>
          <w:b/>
          <w:sz w:val="22"/>
          <w:szCs w:val="22"/>
        </w:rPr>
      </w:pPr>
      <w:r w:rsidRPr="006B1FC7">
        <w:rPr>
          <w:rFonts w:ascii="Arial" w:hAnsi="Arial" w:cs="Arial"/>
          <w:b/>
          <w:sz w:val="22"/>
          <w:szCs w:val="22"/>
        </w:rPr>
        <w:t>II</w:t>
      </w:r>
    </w:p>
    <w:p w:rsidR="006E555A" w:rsidRPr="006B1FC7" w:rsidRDefault="00615DD4" w:rsidP="00FC4D7D">
      <w:pPr>
        <w:ind w:firstLine="708"/>
        <w:jc w:val="both"/>
        <w:rPr>
          <w:rFonts w:ascii="Arial" w:hAnsi="Arial" w:cs="Arial"/>
          <w:sz w:val="22"/>
          <w:szCs w:val="22"/>
        </w:rPr>
      </w:pPr>
      <w:r w:rsidRPr="006B1FC7">
        <w:rPr>
          <w:rFonts w:ascii="Arial" w:hAnsi="Arial" w:cs="Arial"/>
          <w:sz w:val="22"/>
          <w:szCs w:val="22"/>
        </w:rPr>
        <w:t>Pravo prijave</w:t>
      </w:r>
      <w:r w:rsidR="0052227D" w:rsidRPr="006B1FC7">
        <w:rPr>
          <w:rFonts w:ascii="Arial" w:hAnsi="Arial" w:cs="Arial"/>
          <w:sz w:val="22"/>
          <w:szCs w:val="22"/>
        </w:rPr>
        <w:t xml:space="preserve"> za dodjelu  </w:t>
      </w:r>
      <w:r w:rsidRPr="006B1FC7">
        <w:rPr>
          <w:rFonts w:ascii="Arial" w:hAnsi="Arial" w:cs="Arial"/>
          <w:sz w:val="22"/>
          <w:szCs w:val="22"/>
        </w:rPr>
        <w:t>sredstava iz tačke I</w:t>
      </w:r>
      <w:r w:rsidR="009C03F1" w:rsidRPr="006B1FC7">
        <w:rPr>
          <w:rFonts w:ascii="Arial" w:hAnsi="Arial" w:cs="Arial"/>
          <w:sz w:val="22"/>
          <w:szCs w:val="22"/>
        </w:rPr>
        <w:t xml:space="preserve"> J</w:t>
      </w:r>
      <w:r w:rsidRPr="006B1FC7">
        <w:rPr>
          <w:rFonts w:ascii="Arial" w:hAnsi="Arial" w:cs="Arial"/>
          <w:sz w:val="22"/>
          <w:szCs w:val="22"/>
        </w:rPr>
        <w:t>avnog poziva</w:t>
      </w:r>
      <w:r w:rsidR="0052227D" w:rsidRPr="006B1FC7">
        <w:rPr>
          <w:rFonts w:ascii="Arial" w:hAnsi="Arial" w:cs="Arial"/>
          <w:sz w:val="22"/>
          <w:szCs w:val="22"/>
        </w:rPr>
        <w:t xml:space="preserve"> imaju slijedeće kategorije</w:t>
      </w:r>
      <w:r w:rsidR="006E555A" w:rsidRPr="006B1FC7">
        <w:rPr>
          <w:rFonts w:ascii="Arial" w:hAnsi="Arial" w:cs="Arial"/>
          <w:sz w:val="22"/>
          <w:szCs w:val="22"/>
        </w:rPr>
        <w:t xml:space="preserve">: </w:t>
      </w:r>
    </w:p>
    <w:p w:rsidR="005C2C43" w:rsidRPr="006B1FC7" w:rsidRDefault="005C2C43" w:rsidP="00FC4D7D">
      <w:pPr>
        <w:ind w:firstLine="708"/>
        <w:jc w:val="both"/>
        <w:rPr>
          <w:rFonts w:ascii="Arial" w:hAnsi="Arial" w:cs="Arial"/>
          <w:sz w:val="22"/>
          <w:szCs w:val="22"/>
        </w:rPr>
      </w:pPr>
    </w:p>
    <w:p w:rsidR="006E555A" w:rsidRPr="006B1FC7" w:rsidRDefault="006E555A" w:rsidP="00FC4D7D">
      <w:pPr>
        <w:numPr>
          <w:ilvl w:val="0"/>
          <w:numId w:val="2"/>
        </w:numPr>
        <w:overflowPunct/>
        <w:autoSpaceDE/>
        <w:autoSpaceDN/>
        <w:adjustRightInd/>
        <w:ind w:left="284" w:hanging="284"/>
        <w:jc w:val="both"/>
        <w:textAlignment w:val="auto"/>
        <w:rPr>
          <w:rFonts w:ascii="Arial" w:hAnsi="Arial" w:cs="Arial"/>
          <w:b/>
          <w:color w:val="000000"/>
          <w:sz w:val="22"/>
          <w:szCs w:val="22"/>
          <w:lang w:val="hr-HR"/>
        </w:rPr>
      </w:pPr>
      <w:r w:rsidRPr="006B1FC7">
        <w:rPr>
          <w:rFonts w:ascii="Arial" w:hAnsi="Arial" w:cs="Arial"/>
          <w:color w:val="000000"/>
          <w:sz w:val="22"/>
          <w:szCs w:val="22"/>
          <w:lang w:val="hr-HR"/>
        </w:rPr>
        <w:t>Demobilizirani branioci i bračni partneri umrlih demobiliziranih branilaca;</w:t>
      </w:r>
    </w:p>
    <w:p w:rsidR="002532D9" w:rsidRPr="006B1FC7" w:rsidRDefault="006E555A" w:rsidP="00FC4D7D">
      <w:pPr>
        <w:numPr>
          <w:ilvl w:val="0"/>
          <w:numId w:val="2"/>
        </w:numPr>
        <w:overflowPunct/>
        <w:autoSpaceDE/>
        <w:autoSpaceDN/>
        <w:adjustRightInd/>
        <w:ind w:left="284" w:hanging="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lastRenderedPageBreak/>
        <w:t xml:space="preserve">Ratni vojni invalidi od 20% do 50% invalidnosti </w:t>
      </w:r>
      <w:r w:rsidRPr="006B1FC7">
        <w:rPr>
          <w:rFonts w:ascii="Arial" w:hAnsi="Arial" w:cs="Arial"/>
          <w:color w:val="000000"/>
          <w:sz w:val="22"/>
          <w:szCs w:val="22"/>
          <w:lang w:val="bs-Latn-BA"/>
        </w:rPr>
        <w:t>koji nemaju druga mjesečna primanja</w:t>
      </w:r>
      <w:r w:rsidRPr="006B1FC7">
        <w:rPr>
          <w:rFonts w:ascii="Arial" w:hAnsi="Arial" w:cs="Arial"/>
          <w:color w:val="000000"/>
          <w:sz w:val="22"/>
          <w:szCs w:val="22"/>
          <w:lang w:val="hr-HR"/>
        </w:rPr>
        <w:t xml:space="preserve">; </w:t>
      </w:r>
    </w:p>
    <w:p w:rsidR="006E555A" w:rsidRPr="006B1FC7" w:rsidRDefault="006E555A" w:rsidP="00FC4D7D">
      <w:pPr>
        <w:numPr>
          <w:ilvl w:val="0"/>
          <w:numId w:val="2"/>
        </w:numPr>
        <w:overflowPunct/>
        <w:autoSpaceDE/>
        <w:autoSpaceDN/>
        <w:adjustRightInd/>
        <w:ind w:left="284" w:hanging="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 xml:space="preserve">Roditelji oženjenih šehida i poginulih branilaca </w:t>
      </w:r>
      <w:r w:rsidRPr="006B1FC7">
        <w:rPr>
          <w:rFonts w:ascii="Arial" w:hAnsi="Arial" w:cs="Arial"/>
          <w:color w:val="000000"/>
          <w:sz w:val="22"/>
          <w:szCs w:val="22"/>
          <w:lang w:val="bs-Latn-BA"/>
        </w:rPr>
        <w:t>koji nemaju druga mjesečna primanja;</w:t>
      </w:r>
      <w:r w:rsidRPr="006B1FC7">
        <w:rPr>
          <w:rFonts w:ascii="Arial" w:hAnsi="Arial" w:cs="Arial"/>
          <w:color w:val="000000"/>
          <w:sz w:val="22"/>
          <w:szCs w:val="22"/>
          <w:lang w:val="hr-HR"/>
        </w:rPr>
        <w:t xml:space="preserve"> </w:t>
      </w:r>
    </w:p>
    <w:p w:rsidR="006E555A" w:rsidRPr="006B1FC7" w:rsidRDefault="006E555A" w:rsidP="00FC4D7D">
      <w:pPr>
        <w:numPr>
          <w:ilvl w:val="0"/>
          <w:numId w:val="2"/>
        </w:numPr>
        <w:overflowPunct/>
        <w:autoSpaceDE/>
        <w:autoSpaceDN/>
        <w:adjustRightInd/>
        <w:ind w:left="284" w:hanging="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Dobitnici najviših ratnih pri</w:t>
      </w:r>
      <w:r w:rsidR="0052227D" w:rsidRPr="006B1FC7">
        <w:rPr>
          <w:rFonts w:ascii="Arial" w:hAnsi="Arial" w:cs="Arial"/>
          <w:color w:val="000000"/>
          <w:sz w:val="22"/>
          <w:szCs w:val="22"/>
          <w:lang w:val="hr-HR"/>
        </w:rPr>
        <w:t>znanja i odlikovanja iz člana 5. stav 4. (</w:t>
      </w:r>
      <w:r w:rsidR="005806A8" w:rsidRPr="006B1FC7">
        <w:rPr>
          <w:rFonts w:ascii="Arial" w:hAnsi="Arial" w:cs="Arial"/>
          <w:color w:val="000000"/>
          <w:sz w:val="22"/>
          <w:szCs w:val="22"/>
          <w:lang w:val="hr-HR"/>
        </w:rPr>
        <w:t>„</w:t>
      </w:r>
      <w:r w:rsidR="0052227D" w:rsidRPr="006B1FC7">
        <w:rPr>
          <w:rFonts w:ascii="Arial" w:hAnsi="Arial" w:cs="Arial"/>
          <w:color w:val="000000"/>
          <w:sz w:val="22"/>
          <w:szCs w:val="22"/>
          <w:lang w:val="hr-HR"/>
        </w:rPr>
        <w:t>Srebrena policijska zvijezda</w:t>
      </w:r>
      <w:r w:rsidR="005806A8" w:rsidRPr="006B1FC7">
        <w:rPr>
          <w:rFonts w:ascii="Arial" w:hAnsi="Arial" w:cs="Arial"/>
          <w:color w:val="000000"/>
          <w:sz w:val="22"/>
          <w:szCs w:val="22"/>
          <w:lang w:val="hr-HR"/>
        </w:rPr>
        <w:t>“</w:t>
      </w:r>
      <w:r w:rsidR="0052227D" w:rsidRPr="006B1FC7">
        <w:rPr>
          <w:rFonts w:ascii="Arial" w:hAnsi="Arial" w:cs="Arial"/>
          <w:color w:val="000000"/>
          <w:sz w:val="22"/>
          <w:szCs w:val="22"/>
          <w:lang w:val="hr-HR"/>
        </w:rPr>
        <w:t xml:space="preserve"> i </w:t>
      </w:r>
      <w:r w:rsidR="005806A8" w:rsidRPr="006B1FC7">
        <w:rPr>
          <w:rFonts w:ascii="Arial" w:hAnsi="Arial" w:cs="Arial"/>
          <w:color w:val="000000"/>
          <w:sz w:val="22"/>
          <w:szCs w:val="22"/>
          <w:lang w:val="hr-HR"/>
        </w:rPr>
        <w:t>„</w:t>
      </w:r>
      <w:r w:rsidR="0052227D" w:rsidRPr="006B1FC7">
        <w:rPr>
          <w:rFonts w:ascii="Arial" w:hAnsi="Arial" w:cs="Arial"/>
          <w:color w:val="000000"/>
          <w:sz w:val="22"/>
          <w:szCs w:val="22"/>
          <w:lang w:val="hr-HR"/>
        </w:rPr>
        <w:t>Srebreni štit</w:t>
      </w:r>
      <w:r w:rsidR="005806A8" w:rsidRPr="006B1FC7">
        <w:rPr>
          <w:rFonts w:ascii="Arial" w:hAnsi="Arial" w:cs="Arial"/>
          <w:color w:val="000000"/>
          <w:sz w:val="22"/>
          <w:szCs w:val="22"/>
          <w:lang w:val="hr-HR"/>
        </w:rPr>
        <w:t>“</w:t>
      </w:r>
      <w:r w:rsidR="0052227D" w:rsidRPr="006B1FC7">
        <w:rPr>
          <w:rFonts w:ascii="Arial" w:hAnsi="Arial" w:cs="Arial"/>
          <w:color w:val="000000"/>
          <w:sz w:val="22"/>
          <w:szCs w:val="22"/>
          <w:lang w:val="hr-HR"/>
        </w:rPr>
        <w:t xml:space="preserve">)  </w:t>
      </w:r>
      <w:r w:rsidRPr="006B1FC7">
        <w:rPr>
          <w:rFonts w:ascii="Arial" w:hAnsi="Arial" w:cs="Arial"/>
          <w:color w:val="000000"/>
          <w:sz w:val="22"/>
          <w:szCs w:val="22"/>
          <w:lang w:val="hr-HR"/>
        </w:rPr>
        <w:t>i</w:t>
      </w:r>
      <w:r w:rsidR="0052227D" w:rsidRPr="006B1FC7">
        <w:rPr>
          <w:rFonts w:ascii="Arial" w:hAnsi="Arial" w:cs="Arial"/>
          <w:color w:val="000000"/>
          <w:sz w:val="22"/>
          <w:szCs w:val="22"/>
          <w:lang w:val="hr-HR"/>
        </w:rPr>
        <w:t xml:space="preserve"> </w:t>
      </w:r>
      <w:r w:rsidRPr="006B1FC7">
        <w:rPr>
          <w:rFonts w:ascii="Arial" w:hAnsi="Arial" w:cs="Arial"/>
          <w:color w:val="000000"/>
          <w:sz w:val="22"/>
          <w:szCs w:val="22"/>
          <w:lang w:val="hr-HR"/>
        </w:rPr>
        <w:t xml:space="preserve"> </w:t>
      </w:r>
      <w:r w:rsidR="0052227D" w:rsidRPr="006B1FC7">
        <w:rPr>
          <w:rFonts w:ascii="Arial" w:hAnsi="Arial" w:cs="Arial"/>
          <w:color w:val="000000"/>
          <w:sz w:val="22"/>
          <w:szCs w:val="22"/>
          <w:lang w:val="hr-HR"/>
        </w:rPr>
        <w:t>stav 5. (</w:t>
      </w:r>
      <w:r w:rsidR="005806A8" w:rsidRPr="006B1FC7">
        <w:rPr>
          <w:rFonts w:ascii="Arial" w:hAnsi="Arial" w:cs="Arial"/>
          <w:color w:val="000000"/>
          <w:sz w:val="22"/>
          <w:szCs w:val="22"/>
          <w:lang w:val="hr-HR"/>
        </w:rPr>
        <w:t>„</w:t>
      </w:r>
      <w:r w:rsidR="0052227D" w:rsidRPr="006B1FC7">
        <w:rPr>
          <w:rFonts w:ascii="Arial" w:hAnsi="Arial" w:cs="Arial"/>
          <w:color w:val="000000"/>
          <w:sz w:val="22"/>
          <w:szCs w:val="22"/>
          <w:lang w:val="hr-HR"/>
        </w:rPr>
        <w:t>Red hrvatskog pletera</w:t>
      </w:r>
      <w:r w:rsidR="005806A8" w:rsidRPr="006B1FC7">
        <w:rPr>
          <w:rFonts w:ascii="Arial" w:hAnsi="Arial" w:cs="Arial"/>
          <w:color w:val="000000"/>
          <w:sz w:val="22"/>
          <w:szCs w:val="22"/>
          <w:lang w:val="hr-HR"/>
        </w:rPr>
        <w:t>“</w:t>
      </w:r>
      <w:r w:rsidR="0052227D" w:rsidRPr="006B1FC7">
        <w:rPr>
          <w:rFonts w:ascii="Arial" w:hAnsi="Arial" w:cs="Arial"/>
          <w:color w:val="000000"/>
          <w:sz w:val="22"/>
          <w:szCs w:val="22"/>
          <w:lang w:val="hr-HR"/>
        </w:rPr>
        <w:t>)</w:t>
      </w:r>
      <w:r w:rsidRPr="006B1FC7">
        <w:rPr>
          <w:rFonts w:ascii="Arial" w:hAnsi="Arial" w:cs="Arial"/>
          <w:color w:val="000000"/>
          <w:sz w:val="22"/>
          <w:szCs w:val="22"/>
          <w:lang w:val="hr-HR"/>
        </w:rPr>
        <w:t xml:space="preserve"> </w:t>
      </w:r>
      <w:r w:rsidRPr="006B1FC7">
        <w:rPr>
          <w:rFonts w:ascii="Arial" w:hAnsi="Arial" w:cs="Arial"/>
          <w:color w:val="000000"/>
          <w:sz w:val="22"/>
          <w:szCs w:val="22"/>
          <w:lang w:val="bs-Latn-BA"/>
        </w:rPr>
        <w:t>Zakona o posebnim pravima dobitnika ratnih priznanja i odlikovanja i članova njihovih porodica (“Službene novine Federacije BiH”, br.70/05, 61/06, 9/10 i 90/17)</w:t>
      </w:r>
      <w:r w:rsidR="00D85FCE" w:rsidRPr="006B1FC7">
        <w:rPr>
          <w:rFonts w:ascii="Arial" w:hAnsi="Arial" w:cs="Arial"/>
          <w:color w:val="000000"/>
          <w:sz w:val="22"/>
          <w:szCs w:val="22"/>
          <w:lang w:val="bs-Latn-BA"/>
        </w:rPr>
        <w:t xml:space="preserve">, </w:t>
      </w:r>
      <w:r w:rsidRPr="006B1FC7">
        <w:rPr>
          <w:rFonts w:ascii="Arial" w:hAnsi="Arial" w:cs="Arial"/>
          <w:color w:val="000000"/>
          <w:sz w:val="22"/>
          <w:szCs w:val="22"/>
          <w:lang w:val="bs-Latn-BA"/>
        </w:rPr>
        <w:t>koji nemaju druga mjesečna primanja;</w:t>
      </w:r>
    </w:p>
    <w:p w:rsidR="002532D9" w:rsidRPr="00FC4D7D" w:rsidRDefault="006E555A" w:rsidP="00FC4D7D">
      <w:pPr>
        <w:numPr>
          <w:ilvl w:val="0"/>
          <w:numId w:val="2"/>
        </w:numPr>
        <w:overflowPunct/>
        <w:autoSpaceDE/>
        <w:autoSpaceDN/>
        <w:adjustRightInd/>
        <w:ind w:left="284" w:hanging="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Djeca šehida i poginulih branilaca, bez oba roditelja i bez prima</w:t>
      </w:r>
      <w:r w:rsidR="002532D9" w:rsidRPr="006B1FC7">
        <w:rPr>
          <w:rFonts w:ascii="Arial" w:hAnsi="Arial" w:cs="Arial"/>
          <w:color w:val="000000"/>
          <w:sz w:val="22"/>
          <w:szCs w:val="22"/>
          <w:lang w:val="hr-HR"/>
        </w:rPr>
        <w:t>nja.</w:t>
      </w:r>
    </w:p>
    <w:p w:rsidR="002532D9" w:rsidRPr="006B1FC7" w:rsidRDefault="002532D9" w:rsidP="00FC4D7D">
      <w:pPr>
        <w:overflowPunct/>
        <w:autoSpaceDE/>
        <w:autoSpaceDN/>
        <w:adjustRightInd/>
        <w:jc w:val="both"/>
        <w:textAlignment w:val="auto"/>
        <w:rPr>
          <w:rFonts w:ascii="Arial" w:hAnsi="Arial" w:cs="Arial"/>
          <w:color w:val="000000"/>
          <w:sz w:val="22"/>
          <w:szCs w:val="22"/>
          <w:lang w:val="hr-HR"/>
        </w:rPr>
      </w:pPr>
    </w:p>
    <w:p w:rsidR="002532D9" w:rsidRPr="00FC4D7D" w:rsidRDefault="002532D9" w:rsidP="00FC4D7D">
      <w:pPr>
        <w:overflowPunct/>
        <w:autoSpaceDE/>
        <w:autoSpaceDN/>
        <w:adjustRightInd/>
        <w:ind w:left="284"/>
        <w:jc w:val="center"/>
        <w:textAlignment w:val="auto"/>
        <w:rPr>
          <w:rFonts w:ascii="Arial" w:hAnsi="Arial" w:cs="Arial"/>
          <w:b/>
          <w:color w:val="000000"/>
          <w:sz w:val="22"/>
          <w:szCs w:val="22"/>
          <w:lang w:val="hr-HR"/>
        </w:rPr>
      </w:pPr>
      <w:r w:rsidRPr="006B1FC7">
        <w:rPr>
          <w:rFonts w:ascii="Arial" w:hAnsi="Arial" w:cs="Arial"/>
          <w:b/>
          <w:color w:val="000000"/>
          <w:sz w:val="22"/>
          <w:szCs w:val="22"/>
          <w:lang w:val="hr-HR"/>
        </w:rPr>
        <w:t>III</w:t>
      </w:r>
    </w:p>
    <w:p w:rsidR="002532D9" w:rsidRPr="006B1FC7" w:rsidRDefault="002532D9" w:rsidP="00FC4D7D">
      <w:pPr>
        <w:overflowPunct/>
        <w:autoSpaceDE/>
        <w:autoSpaceDN/>
        <w:adjustRightInd/>
        <w:ind w:left="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Nadoknada za sve kategorije iz tačke II Javnog poziva utvrdit će se u iznosu od 4, 5 KM po mjesecu učešća u Oružanim snagama (u daljem tekstu: OS)</w:t>
      </w:r>
    </w:p>
    <w:p w:rsidR="002532D9" w:rsidRPr="006B1FC7" w:rsidRDefault="002532D9" w:rsidP="00FC4D7D">
      <w:pPr>
        <w:overflowPunct/>
        <w:autoSpaceDE/>
        <w:autoSpaceDN/>
        <w:adjustRightInd/>
        <w:ind w:left="284"/>
        <w:jc w:val="both"/>
        <w:textAlignment w:val="auto"/>
        <w:rPr>
          <w:rFonts w:ascii="Arial" w:hAnsi="Arial" w:cs="Arial"/>
          <w:color w:val="000000"/>
          <w:sz w:val="22"/>
          <w:szCs w:val="22"/>
          <w:lang w:val="hr-HR"/>
        </w:rPr>
      </w:pPr>
    </w:p>
    <w:p w:rsidR="002532D9" w:rsidRPr="006B1FC7" w:rsidRDefault="002532D9" w:rsidP="00FC4D7D">
      <w:pPr>
        <w:overflowPunct/>
        <w:autoSpaceDE/>
        <w:autoSpaceDN/>
        <w:adjustRightInd/>
        <w:ind w:left="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Ukoliko osigurana sredstva budu nedostatna ista će se umanjiti u skladu sa isplatnim koeficijentom, a koji donosi federalni ministar svojim aktom.</w:t>
      </w:r>
    </w:p>
    <w:p w:rsidR="002532D9" w:rsidRPr="006B1FC7" w:rsidRDefault="002532D9" w:rsidP="00FC4D7D">
      <w:pPr>
        <w:overflowPunct/>
        <w:autoSpaceDE/>
        <w:autoSpaceDN/>
        <w:adjustRightInd/>
        <w:ind w:left="284"/>
        <w:jc w:val="both"/>
        <w:textAlignment w:val="auto"/>
        <w:rPr>
          <w:rFonts w:ascii="Arial" w:hAnsi="Arial" w:cs="Arial"/>
          <w:color w:val="000000"/>
          <w:sz w:val="22"/>
          <w:szCs w:val="22"/>
          <w:lang w:val="hr-HR"/>
        </w:rPr>
      </w:pPr>
    </w:p>
    <w:p w:rsidR="006B1FC7" w:rsidRPr="006B1FC7" w:rsidRDefault="002532D9" w:rsidP="00FC4D7D">
      <w:pPr>
        <w:overflowPunct/>
        <w:autoSpaceDE/>
        <w:autoSpaceDN/>
        <w:adjustRightInd/>
        <w:ind w:left="284"/>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Ukoliko osigurana sredstva za lica iz tačke II Javnog poziva ostanu neutrošena, ista će federalni ministar svojim aktom procentualno rasporediti na lica iz tačke II. do konačnog utroška sredstava.</w:t>
      </w:r>
    </w:p>
    <w:p w:rsidR="006E555A" w:rsidRPr="006B1FC7" w:rsidRDefault="006E555A" w:rsidP="00FC4D7D">
      <w:pPr>
        <w:ind w:firstLine="708"/>
        <w:jc w:val="both"/>
        <w:rPr>
          <w:rFonts w:ascii="Arial" w:hAnsi="Arial" w:cs="Arial"/>
          <w:sz w:val="22"/>
          <w:szCs w:val="22"/>
        </w:rPr>
      </w:pPr>
    </w:p>
    <w:p w:rsidR="00615DD4" w:rsidRPr="006B1FC7" w:rsidRDefault="002532D9" w:rsidP="00FC4D7D">
      <w:pPr>
        <w:ind w:firstLine="708"/>
        <w:jc w:val="center"/>
        <w:rPr>
          <w:rFonts w:ascii="Arial" w:hAnsi="Arial" w:cs="Arial"/>
          <w:b/>
          <w:sz w:val="22"/>
          <w:szCs w:val="22"/>
        </w:rPr>
      </w:pPr>
      <w:r w:rsidRPr="006B1FC7">
        <w:rPr>
          <w:rFonts w:ascii="Arial" w:hAnsi="Arial" w:cs="Arial"/>
          <w:b/>
          <w:sz w:val="22"/>
          <w:szCs w:val="22"/>
        </w:rPr>
        <w:t>IV</w:t>
      </w:r>
    </w:p>
    <w:p w:rsidR="00615DD4" w:rsidRPr="006B1FC7" w:rsidRDefault="00615DD4" w:rsidP="00FC4D7D">
      <w:pPr>
        <w:jc w:val="both"/>
        <w:rPr>
          <w:rFonts w:ascii="Arial" w:hAnsi="Arial" w:cs="Arial"/>
          <w:sz w:val="22"/>
          <w:szCs w:val="22"/>
        </w:rPr>
      </w:pPr>
    </w:p>
    <w:p w:rsidR="006E555A" w:rsidRPr="006B1FC7" w:rsidRDefault="006E555A" w:rsidP="00FC4D7D">
      <w:pPr>
        <w:jc w:val="both"/>
        <w:rPr>
          <w:rFonts w:ascii="Arial" w:hAnsi="Arial" w:cs="Arial"/>
          <w:color w:val="000000"/>
          <w:sz w:val="22"/>
          <w:szCs w:val="22"/>
          <w:lang w:val="hr-HR"/>
        </w:rPr>
      </w:pPr>
      <w:r w:rsidRPr="006B1FC7">
        <w:rPr>
          <w:rFonts w:ascii="Arial" w:hAnsi="Arial" w:cs="Arial"/>
          <w:color w:val="000000"/>
          <w:sz w:val="22"/>
          <w:szCs w:val="22"/>
          <w:lang w:val="hr-HR"/>
        </w:rPr>
        <w:t xml:space="preserve">Kriteriji za jednokratnu dodjelu sredstava su: </w:t>
      </w:r>
    </w:p>
    <w:p w:rsidR="003D0DAE" w:rsidRDefault="003D0DAE" w:rsidP="00FC4D7D">
      <w:pPr>
        <w:pStyle w:val="ListParagraph"/>
        <w:ind w:left="993"/>
        <w:jc w:val="both"/>
        <w:rPr>
          <w:rFonts w:ascii="Arial" w:hAnsi="Arial" w:cs="Arial"/>
          <w:sz w:val="22"/>
          <w:szCs w:val="22"/>
        </w:rPr>
      </w:pPr>
    </w:p>
    <w:p w:rsidR="003D0DAE" w:rsidRPr="003D0DAE" w:rsidRDefault="003D0DAE" w:rsidP="003D1E28">
      <w:pPr>
        <w:pStyle w:val="ListParagraph"/>
        <w:numPr>
          <w:ilvl w:val="0"/>
          <w:numId w:val="7"/>
        </w:numPr>
        <w:jc w:val="both"/>
        <w:rPr>
          <w:rFonts w:ascii="Arial" w:hAnsi="Arial" w:cs="Arial"/>
          <w:sz w:val="22"/>
          <w:szCs w:val="22"/>
        </w:rPr>
      </w:pPr>
      <w:r w:rsidRPr="003D0DAE">
        <w:rPr>
          <w:rFonts w:ascii="Arial" w:hAnsi="Arial" w:cs="Arial"/>
          <w:sz w:val="22"/>
          <w:szCs w:val="22"/>
        </w:rPr>
        <w:t>Pravo na jednokratnu dodjelu sredstava može ostvariti nezaposleni demobilizirani branilac ako je prijavljen kod nadležne službe za zapošljavanje najmanje jednu godinu prije stupanja na snagu ove odluke, koji je bio pripadnik Oružanih snaga najmanje jednu godinu, ukoliko stalno živi i ima prebivalište na teritoriji Bosne i Hercegovine i ako ne</w:t>
      </w:r>
      <w:r>
        <w:rPr>
          <w:rFonts w:ascii="Arial" w:hAnsi="Arial" w:cs="Arial"/>
          <w:sz w:val="22"/>
          <w:szCs w:val="22"/>
        </w:rPr>
        <w:t>ma mjesečnih novčanih primanja.</w:t>
      </w:r>
    </w:p>
    <w:p w:rsidR="003D0DAE" w:rsidRPr="003D0DAE" w:rsidRDefault="003D0DAE" w:rsidP="003D1E28">
      <w:pPr>
        <w:pStyle w:val="ListParagraph"/>
        <w:numPr>
          <w:ilvl w:val="0"/>
          <w:numId w:val="7"/>
        </w:numPr>
        <w:jc w:val="both"/>
        <w:rPr>
          <w:rFonts w:ascii="Arial" w:hAnsi="Arial" w:cs="Arial"/>
          <w:sz w:val="22"/>
          <w:szCs w:val="22"/>
        </w:rPr>
      </w:pPr>
      <w:r w:rsidRPr="003D0DAE">
        <w:rPr>
          <w:rFonts w:ascii="Arial" w:hAnsi="Arial" w:cs="Arial"/>
          <w:sz w:val="22"/>
          <w:szCs w:val="22"/>
        </w:rPr>
        <w:t>Pravo na jednokratnu dodjelu sredstava može ostvariti bračni partner umrlog demobiliziranog branioca koji je bio pripadnik Oružanih snaga najmanje jednu godinu ukoliko nisu zasnovali novu bračnu zajednicu, ako su prijavljeni  kao nezaposleno lica kod nadležne službe za zapošljavanje najmanje jednu godinu prije stupanja na snagu ove Odluke, ukoliko stalno žive i imaju  prebivalište na teritoriji Bosne i Hercegovine i ako nemaj</w:t>
      </w:r>
      <w:r>
        <w:rPr>
          <w:rFonts w:ascii="Arial" w:hAnsi="Arial" w:cs="Arial"/>
          <w:sz w:val="22"/>
          <w:szCs w:val="22"/>
        </w:rPr>
        <w:t>u mjesečnih novčanih primanja.</w:t>
      </w:r>
    </w:p>
    <w:p w:rsidR="006E555A" w:rsidRPr="003D1E28" w:rsidRDefault="003D1E28" w:rsidP="003D1E28">
      <w:pPr>
        <w:ind w:left="709" w:hanging="709"/>
        <w:jc w:val="both"/>
        <w:rPr>
          <w:rFonts w:ascii="Arial" w:hAnsi="Arial" w:cs="Arial"/>
          <w:sz w:val="22"/>
          <w:szCs w:val="22"/>
        </w:rPr>
      </w:pPr>
      <w:r>
        <w:rPr>
          <w:rFonts w:ascii="Arial" w:hAnsi="Arial" w:cs="Arial"/>
          <w:sz w:val="22"/>
          <w:szCs w:val="22"/>
        </w:rPr>
        <w:lastRenderedPageBreak/>
        <w:t xml:space="preserve">           </w:t>
      </w:r>
      <w:r w:rsidR="006E555A" w:rsidRPr="003D1E28">
        <w:rPr>
          <w:rFonts w:ascii="Arial" w:hAnsi="Arial" w:cs="Arial"/>
          <w:sz w:val="22"/>
          <w:szCs w:val="22"/>
        </w:rPr>
        <w:t xml:space="preserve">Za bračnog partnera umrlog demobiliziranog branioca iznos jednokratne dodjele utvrđuje se </w:t>
      </w:r>
      <w:r>
        <w:rPr>
          <w:rFonts w:ascii="Arial" w:hAnsi="Arial" w:cs="Arial"/>
          <w:sz w:val="22"/>
          <w:szCs w:val="22"/>
        </w:rPr>
        <w:t xml:space="preserve">    </w:t>
      </w:r>
      <w:r w:rsidR="006E555A" w:rsidRPr="003D1E28">
        <w:rPr>
          <w:rFonts w:ascii="Arial" w:hAnsi="Arial" w:cs="Arial"/>
          <w:sz w:val="22"/>
          <w:szCs w:val="22"/>
        </w:rPr>
        <w:t>na način da se broj mjeseci pripadnosti u OS BiH umrlog demobilizi</w:t>
      </w:r>
      <w:r w:rsidR="006B1FC7" w:rsidRPr="003D1E28">
        <w:rPr>
          <w:rFonts w:ascii="Arial" w:hAnsi="Arial" w:cs="Arial"/>
          <w:sz w:val="22"/>
          <w:szCs w:val="22"/>
        </w:rPr>
        <w:t xml:space="preserve">ranog branioca množi sa 4, </w:t>
      </w:r>
      <w:r w:rsidR="006E555A" w:rsidRPr="003D1E28">
        <w:rPr>
          <w:rFonts w:ascii="Arial" w:hAnsi="Arial" w:cs="Arial"/>
          <w:sz w:val="22"/>
          <w:szCs w:val="22"/>
        </w:rPr>
        <w:t>50 KM.</w:t>
      </w:r>
    </w:p>
    <w:p w:rsidR="006E555A" w:rsidRPr="006B1FC7" w:rsidRDefault="006E555A" w:rsidP="003D1E28">
      <w:pPr>
        <w:numPr>
          <w:ilvl w:val="0"/>
          <w:numId w:val="7"/>
        </w:numPr>
        <w:overflowPunct/>
        <w:autoSpaceDE/>
        <w:autoSpaceDN/>
        <w:adjustRightInd/>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Ratni vojni invalidi od 20% do 50% invalidnosti, koji izuzev lične invalidnine nemaju druga mjesečna primanja, roditelji oženjenih šehida i poginulih branilaca koji izuzev porodične invalidnine nemaju drugih mjesečnih primanja, dobitnici najviših ratnih priznanja i odlikovanja iz člana 5 st. (4) i (5) Zakona o posebnim pravima dobitnika ratnih priznanja i odlikovanja i članova njihovih porodica (“Službene novine Federacije BiH”, br.70/05, 61/06, 9/10 i 90/17)</w:t>
      </w:r>
      <w:r w:rsidR="00B14A0F" w:rsidRPr="006B1FC7">
        <w:rPr>
          <w:rFonts w:ascii="Arial" w:hAnsi="Arial" w:cs="Arial"/>
          <w:color w:val="000000"/>
          <w:sz w:val="22"/>
          <w:szCs w:val="22"/>
          <w:lang w:val="hr-HR"/>
        </w:rPr>
        <w:t xml:space="preserve">, </w:t>
      </w:r>
      <w:r w:rsidRPr="006B1FC7">
        <w:rPr>
          <w:rFonts w:ascii="Arial" w:hAnsi="Arial" w:cs="Arial"/>
          <w:color w:val="000000"/>
          <w:sz w:val="22"/>
          <w:szCs w:val="22"/>
          <w:lang w:val="hr-HR"/>
        </w:rPr>
        <w:t>koji nemaju druga novčana primanja</w:t>
      </w:r>
      <w:r w:rsidR="009C7E82">
        <w:rPr>
          <w:rFonts w:ascii="Arial" w:hAnsi="Arial" w:cs="Arial"/>
          <w:color w:val="000000"/>
          <w:sz w:val="22"/>
          <w:szCs w:val="22"/>
          <w:lang w:val="hr-HR"/>
        </w:rPr>
        <w:t>.</w:t>
      </w:r>
    </w:p>
    <w:p w:rsidR="006E555A" w:rsidRPr="006B1FC7" w:rsidRDefault="006E555A" w:rsidP="003D1E28">
      <w:pPr>
        <w:numPr>
          <w:ilvl w:val="0"/>
          <w:numId w:val="7"/>
        </w:numPr>
        <w:overflowPunct/>
        <w:autoSpaceDE/>
        <w:autoSpaceDN/>
        <w:adjustRightInd/>
        <w:jc w:val="both"/>
        <w:textAlignment w:val="auto"/>
        <w:rPr>
          <w:rFonts w:ascii="Arial" w:hAnsi="Arial" w:cs="Arial"/>
          <w:color w:val="000000"/>
          <w:sz w:val="22"/>
          <w:szCs w:val="22"/>
          <w:lang w:val="hr-HR"/>
        </w:rPr>
      </w:pPr>
      <w:r w:rsidRPr="006B1FC7">
        <w:rPr>
          <w:rFonts w:ascii="Arial" w:hAnsi="Arial" w:cs="Arial"/>
          <w:color w:val="000000"/>
          <w:sz w:val="22"/>
          <w:szCs w:val="22"/>
          <w:lang w:val="hr-HR"/>
        </w:rPr>
        <w:t>Djeca šehida i poginulih branilaca, bez oba roditelja i bez primanja</w:t>
      </w:r>
      <w:r w:rsidR="00D85FCE" w:rsidRPr="006B1FC7">
        <w:rPr>
          <w:rFonts w:ascii="Arial" w:hAnsi="Arial" w:cs="Arial"/>
          <w:color w:val="000000"/>
          <w:sz w:val="22"/>
          <w:szCs w:val="22"/>
          <w:lang w:val="hr-HR"/>
        </w:rPr>
        <w:t>;</w:t>
      </w:r>
    </w:p>
    <w:p w:rsidR="006E555A" w:rsidRPr="006B1FC7" w:rsidRDefault="006E555A" w:rsidP="003D1E28">
      <w:pPr>
        <w:pStyle w:val="ListParagraph"/>
        <w:numPr>
          <w:ilvl w:val="0"/>
          <w:numId w:val="7"/>
        </w:numPr>
        <w:overflowPunct/>
        <w:autoSpaceDE/>
        <w:autoSpaceDN/>
        <w:adjustRightInd/>
        <w:jc w:val="both"/>
        <w:textAlignment w:val="auto"/>
        <w:rPr>
          <w:rFonts w:ascii="Arial" w:hAnsi="Arial" w:cs="Arial"/>
          <w:color w:val="000000"/>
          <w:sz w:val="22"/>
          <w:szCs w:val="22"/>
        </w:rPr>
      </w:pPr>
      <w:r w:rsidRPr="006B1FC7">
        <w:rPr>
          <w:rFonts w:ascii="Arial" w:hAnsi="Arial" w:cs="Arial"/>
          <w:color w:val="000000"/>
          <w:sz w:val="22"/>
          <w:szCs w:val="22"/>
        </w:rPr>
        <w:t>Smat</w:t>
      </w:r>
      <w:r w:rsidR="003D1E28">
        <w:rPr>
          <w:rFonts w:ascii="Arial" w:hAnsi="Arial" w:cs="Arial"/>
          <w:color w:val="000000"/>
          <w:sz w:val="22"/>
          <w:szCs w:val="22"/>
        </w:rPr>
        <w:t xml:space="preserve">ra se da lice iz st. 1., 2.,3. i 4. </w:t>
      </w:r>
      <w:r w:rsidRPr="006B1FC7">
        <w:rPr>
          <w:rFonts w:ascii="Arial" w:hAnsi="Arial" w:cs="Arial"/>
          <w:color w:val="000000"/>
          <w:sz w:val="22"/>
          <w:szCs w:val="22"/>
        </w:rPr>
        <w:t>ove tačke nema mjesečna novčana primanja ako:</w:t>
      </w:r>
    </w:p>
    <w:p w:rsidR="006E555A" w:rsidRPr="003D1E28" w:rsidRDefault="006E555A" w:rsidP="003D1E28">
      <w:pPr>
        <w:pStyle w:val="ListParagraph"/>
        <w:numPr>
          <w:ilvl w:val="0"/>
          <w:numId w:val="10"/>
        </w:numPr>
        <w:overflowPunct/>
        <w:autoSpaceDE/>
        <w:autoSpaceDN/>
        <w:adjustRightInd/>
        <w:jc w:val="both"/>
        <w:textAlignment w:val="auto"/>
        <w:rPr>
          <w:rFonts w:ascii="Arial" w:hAnsi="Arial" w:cs="Arial"/>
          <w:color w:val="000000"/>
          <w:sz w:val="22"/>
          <w:szCs w:val="22"/>
        </w:rPr>
      </w:pPr>
      <w:r w:rsidRPr="003D1E28">
        <w:rPr>
          <w:rFonts w:ascii="Arial" w:hAnsi="Arial" w:cs="Arial"/>
          <w:color w:val="000000"/>
          <w:sz w:val="22"/>
          <w:szCs w:val="22"/>
        </w:rPr>
        <w:t>nije u radnom odnosu;</w:t>
      </w:r>
    </w:p>
    <w:p w:rsidR="006E555A" w:rsidRPr="00B34E47" w:rsidRDefault="003D1E28" w:rsidP="00B34E47">
      <w:pPr>
        <w:pStyle w:val="ListParagraph"/>
        <w:numPr>
          <w:ilvl w:val="0"/>
          <w:numId w:val="11"/>
        </w:numPr>
        <w:overflowPunct/>
        <w:autoSpaceDE/>
        <w:autoSpaceDN/>
        <w:adjustRightInd/>
        <w:jc w:val="both"/>
        <w:textAlignment w:val="auto"/>
        <w:rPr>
          <w:rFonts w:ascii="Arial" w:hAnsi="Arial" w:cs="Arial"/>
          <w:color w:val="000000"/>
          <w:sz w:val="22"/>
          <w:szCs w:val="22"/>
        </w:rPr>
      </w:pPr>
      <w:r w:rsidRPr="00B34E47">
        <w:rPr>
          <w:rFonts w:ascii="Arial" w:hAnsi="Arial" w:cs="Arial"/>
          <w:color w:val="000000"/>
          <w:sz w:val="22"/>
          <w:szCs w:val="22"/>
        </w:rPr>
        <w:t xml:space="preserve"> </w:t>
      </w:r>
      <w:r w:rsidR="006E555A" w:rsidRPr="00B34E47">
        <w:rPr>
          <w:rFonts w:ascii="Arial" w:hAnsi="Arial" w:cs="Arial"/>
          <w:color w:val="000000"/>
          <w:sz w:val="22"/>
          <w:szCs w:val="22"/>
        </w:rPr>
        <w:t>ne obavlja samostalnu djelatnost ličnim radom;</w:t>
      </w:r>
    </w:p>
    <w:p w:rsidR="006E555A" w:rsidRPr="003D1E28" w:rsidRDefault="006E555A" w:rsidP="003D1E28">
      <w:pPr>
        <w:pStyle w:val="ListParagraph"/>
        <w:numPr>
          <w:ilvl w:val="0"/>
          <w:numId w:val="11"/>
        </w:numPr>
        <w:overflowPunct/>
        <w:autoSpaceDE/>
        <w:autoSpaceDN/>
        <w:adjustRightInd/>
        <w:jc w:val="both"/>
        <w:textAlignment w:val="auto"/>
        <w:rPr>
          <w:rFonts w:ascii="Arial" w:hAnsi="Arial" w:cs="Arial"/>
          <w:color w:val="000000"/>
          <w:sz w:val="22"/>
          <w:szCs w:val="22"/>
        </w:rPr>
      </w:pPr>
      <w:r w:rsidRPr="003D1E28">
        <w:rPr>
          <w:rFonts w:ascii="Arial" w:hAnsi="Arial" w:cs="Arial"/>
          <w:color w:val="000000"/>
          <w:sz w:val="22"/>
          <w:szCs w:val="22"/>
        </w:rPr>
        <w:t>nije uživa</w:t>
      </w:r>
      <w:r w:rsidR="00D85FCE" w:rsidRPr="003D1E28">
        <w:rPr>
          <w:rFonts w:ascii="Arial" w:hAnsi="Arial" w:cs="Arial"/>
          <w:color w:val="000000"/>
          <w:sz w:val="22"/>
          <w:szCs w:val="22"/>
        </w:rPr>
        <w:t xml:space="preserve">lac </w:t>
      </w:r>
      <w:r w:rsidRPr="003D1E28">
        <w:rPr>
          <w:rFonts w:ascii="Arial" w:hAnsi="Arial" w:cs="Arial"/>
          <w:color w:val="000000"/>
          <w:sz w:val="22"/>
          <w:szCs w:val="22"/>
        </w:rPr>
        <w:t>domaće ili inostrane penzije;</w:t>
      </w:r>
    </w:p>
    <w:p w:rsidR="006E555A" w:rsidRPr="003D1E28" w:rsidRDefault="006E555A" w:rsidP="003D1E28">
      <w:pPr>
        <w:pStyle w:val="ListParagraph"/>
        <w:numPr>
          <w:ilvl w:val="0"/>
          <w:numId w:val="11"/>
        </w:numPr>
        <w:overflowPunct/>
        <w:autoSpaceDE/>
        <w:autoSpaceDN/>
        <w:adjustRightInd/>
        <w:jc w:val="both"/>
        <w:textAlignment w:val="auto"/>
        <w:rPr>
          <w:rFonts w:ascii="Arial" w:hAnsi="Arial" w:cs="Arial"/>
          <w:color w:val="000000"/>
          <w:sz w:val="22"/>
          <w:szCs w:val="22"/>
        </w:rPr>
      </w:pPr>
      <w:r w:rsidRPr="003D1E28">
        <w:rPr>
          <w:rFonts w:ascii="Arial" w:hAnsi="Arial" w:cs="Arial"/>
          <w:color w:val="000000"/>
          <w:sz w:val="22"/>
          <w:szCs w:val="22"/>
        </w:rPr>
        <w:t xml:space="preserve">nije korisnik mjesečnih naknada po federalnim, kantonalnim i </w:t>
      </w:r>
      <w:r w:rsidR="00BE6D1D" w:rsidRPr="003D1E28">
        <w:rPr>
          <w:rFonts w:ascii="Arial" w:hAnsi="Arial" w:cs="Arial"/>
          <w:color w:val="000000"/>
          <w:sz w:val="22"/>
          <w:szCs w:val="22"/>
        </w:rPr>
        <w:t xml:space="preserve">  </w:t>
      </w:r>
      <w:r w:rsidRPr="003D1E28">
        <w:rPr>
          <w:rFonts w:ascii="Arial" w:hAnsi="Arial" w:cs="Arial"/>
          <w:color w:val="000000"/>
          <w:sz w:val="22"/>
          <w:szCs w:val="22"/>
        </w:rPr>
        <w:t xml:space="preserve">općinskim/gradskim propisima, </w:t>
      </w:r>
      <w:r w:rsidR="006D6C5F" w:rsidRPr="003D1E28">
        <w:rPr>
          <w:rFonts w:ascii="Arial" w:hAnsi="Arial" w:cs="Arial"/>
          <w:color w:val="000000"/>
          <w:sz w:val="22"/>
          <w:szCs w:val="22"/>
        </w:rPr>
        <w:t xml:space="preserve">osim lične invalidnine ratnog vojnog invalida ispod 60%, </w:t>
      </w:r>
      <w:r w:rsidR="00EC5A8C" w:rsidRPr="003D1E28">
        <w:rPr>
          <w:rFonts w:ascii="Arial" w:hAnsi="Arial" w:cs="Arial"/>
          <w:color w:val="000000"/>
          <w:sz w:val="22"/>
          <w:szCs w:val="22"/>
        </w:rPr>
        <w:t xml:space="preserve">I </w:t>
      </w:r>
      <w:r w:rsidRPr="003D1E28">
        <w:rPr>
          <w:rFonts w:ascii="Arial" w:hAnsi="Arial" w:cs="Arial"/>
          <w:color w:val="000000"/>
          <w:sz w:val="22"/>
          <w:szCs w:val="22"/>
        </w:rPr>
        <w:t>osim dječijeg dodatka i socijalne pomoći;</w:t>
      </w:r>
    </w:p>
    <w:p w:rsidR="0055787E" w:rsidRPr="003D1E28" w:rsidRDefault="006E555A" w:rsidP="003D1E28">
      <w:pPr>
        <w:pStyle w:val="ListParagraph"/>
        <w:numPr>
          <w:ilvl w:val="0"/>
          <w:numId w:val="11"/>
        </w:numPr>
        <w:overflowPunct/>
        <w:autoSpaceDE/>
        <w:autoSpaceDN/>
        <w:adjustRightInd/>
        <w:jc w:val="both"/>
        <w:textAlignment w:val="auto"/>
        <w:rPr>
          <w:rFonts w:ascii="Arial" w:hAnsi="Arial" w:cs="Arial"/>
          <w:color w:val="000000"/>
          <w:sz w:val="22"/>
          <w:szCs w:val="22"/>
        </w:rPr>
      </w:pPr>
      <w:r w:rsidRPr="003D1E28">
        <w:rPr>
          <w:rFonts w:ascii="Arial" w:hAnsi="Arial" w:cs="Arial"/>
          <w:color w:val="000000"/>
          <w:sz w:val="22"/>
          <w:szCs w:val="22"/>
        </w:rPr>
        <w:t>nema drugih prihoda po osnovu izdavanja u zakup stambenih jedin</w:t>
      </w:r>
      <w:r w:rsidR="002532D9" w:rsidRPr="003D1E28">
        <w:rPr>
          <w:rFonts w:ascii="Arial" w:hAnsi="Arial" w:cs="Arial"/>
          <w:color w:val="000000"/>
          <w:sz w:val="22"/>
          <w:szCs w:val="22"/>
        </w:rPr>
        <w:t>ica ili poslovnih prostora i dr.</w:t>
      </w:r>
    </w:p>
    <w:p w:rsidR="003C1034" w:rsidRPr="006B1FC7" w:rsidRDefault="003C1034" w:rsidP="00FC4D7D">
      <w:pPr>
        <w:overflowPunct/>
        <w:autoSpaceDE/>
        <w:autoSpaceDN/>
        <w:adjustRightInd/>
        <w:jc w:val="both"/>
        <w:textAlignment w:val="auto"/>
        <w:rPr>
          <w:rFonts w:ascii="Arial" w:hAnsi="Arial" w:cs="Arial"/>
          <w:color w:val="000000"/>
          <w:sz w:val="22"/>
          <w:szCs w:val="22"/>
        </w:rPr>
      </w:pPr>
    </w:p>
    <w:p w:rsidR="003C1034" w:rsidRPr="006B1FC7" w:rsidRDefault="003C1034" w:rsidP="00FC4D7D">
      <w:pPr>
        <w:overflowPunct/>
        <w:autoSpaceDE/>
        <w:autoSpaceDN/>
        <w:adjustRightInd/>
        <w:jc w:val="center"/>
        <w:textAlignment w:val="auto"/>
        <w:rPr>
          <w:rFonts w:ascii="Arial" w:hAnsi="Arial" w:cs="Arial"/>
          <w:b/>
          <w:color w:val="000000"/>
          <w:sz w:val="22"/>
          <w:szCs w:val="22"/>
        </w:rPr>
      </w:pPr>
      <w:r w:rsidRPr="006B1FC7">
        <w:rPr>
          <w:rFonts w:ascii="Arial" w:hAnsi="Arial" w:cs="Arial"/>
          <w:b/>
          <w:color w:val="000000"/>
          <w:sz w:val="22"/>
          <w:szCs w:val="22"/>
        </w:rPr>
        <w:t>V</w:t>
      </w:r>
    </w:p>
    <w:p w:rsidR="009F1C33" w:rsidRPr="006B1FC7" w:rsidRDefault="003C1034" w:rsidP="00FC4D7D">
      <w:pPr>
        <w:overflowPunct/>
        <w:autoSpaceDE/>
        <w:autoSpaceDN/>
        <w:adjustRightInd/>
        <w:jc w:val="both"/>
        <w:textAlignment w:val="auto"/>
        <w:rPr>
          <w:rFonts w:ascii="Arial" w:hAnsi="Arial" w:cs="Arial"/>
          <w:color w:val="000000"/>
          <w:sz w:val="22"/>
          <w:szCs w:val="22"/>
        </w:rPr>
      </w:pPr>
      <w:r w:rsidRPr="006B1FC7">
        <w:rPr>
          <w:rFonts w:ascii="Arial" w:hAnsi="Arial" w:cs="Arial"/>
          <w:color w:val="000000"/>
          <w:sz w:val="22"/>
          <w:szCs w:val="22"/>
        </w:rPr>
        <w:t>Obavezna dokumentacija koju je potrebno priložiti uz zahtjev za dodjelu sredstava</w:t>
      </w:r>
      <w:r w:rsidR="00146F80" w:rsidRPr="006B1FC7">
        <w:rPr>
          <w:rFonts w:ascii="Arial" w:hAnsi="Arial" w:cs="Arial"/>
          <w:color w:val="000000"/>
          <w:sz w:val="22"/>
          <w:szCs w:val="22"/>
        </w:rPr>
        <w:t xml:space="preserve"> je:</w:t>
      </w:r>
    </w:p>
    <w:p w:rsidR="00146F80"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Ovjerena kopija lične karte i CIPS-ova prijava prebivališta za podnosioca zahtjeva;</w:t>
      </w:r>
    </w:p>
    <w:p w:rsidR="009F1C33" w:rsidRPr="009F1C33" w:rsidRDefault="009F1C33" w:rsidP="009F1C33">
      <w:pPr>
        <w:pStyle w:val="ListParagraph"/>
        <w:numPr>
          <w:ilvl w:val="0"/>
          <w:numId w:val="6"/>
        </w:numPr>
        <w:rPr>
          <w:rFonts w:ascii="Arial" w:hAnsi="Arial" w:cs="Arial"/>
          <w:color w:val="000000"/>
          <w:sz w:val="22"/>
          <w:szCs w:val="22"/>
        </w:rPr>
      </w:pPr>
      <w:r w:rsidRPr="009F1C33">
        <w:rPr>
          <w:rFonts w:ascii="Arial" w:hAnsi="Arial" w:cs="Arial"/>
          <w:color w:val="000000"/>
          <w:sz w:val="22"/>
          <w:szCs w:val="22"/>
        </w:rPr>
        <w:t xml:space="preserve">Uvjerenje o </w:t>
      </w:r>
      <w:r>
        <w:rPr>
          <w:rFonts w:ascii="Arial" w:hAnsi="Arial" w:cs="Arial"/>
          <w:color w:val="000000"/>
          <w:sz w:val="22"/>
          <w:szCs w:val="22"/>
        </w:rPr>
        <w:t>pripadnosti branilačkoj/braniteljskoj populaciji izdato od nadležne Grupe/Samostalnog izvršioca</w:t>
      </w:r>
      <w:r w:rsidRPr="009F1C33">
        <w:rPr>
          <w:rFonts w:ascii="Arial" w:hAnsi="Arial" w:cs="Arial"/>
          <w:color w:val="000000"/>
          <w:sz w:val="22"/>
          <w:szCs w:val="22"/>
        </w:rPr>
        <w:t xml:space="preserve"> za pitanja evidencija iz oblasti vojne obaveze u kojoj se podnosilac zahtjeva vodi u voj</w:t>
      </w:r>
      <w:r>
        <w:rPr>
          <w:rFonts w:ascii="Arial" w:hAnsi="Arial" w:cs="Arial"/>
          <w:color w:val="000000"/>
          <w:sz w:val="22"/>
          <w:szCs w:val="22"/>
        </w:rPr>
        <w:t>n</w:t>
      </w:r>
      <w:r w:rsidRPr="009F1C33">
        <w:rPr>
          <w:rFonts w:ascii="Arial" w:hAnsi="Arial" w:cs="Arial"/>
          <w:color w:val="000000"/>
          <w:sz w:val="22"/>
          <w:szCs w:val="22"/>
        </w:rPr>
        <w:t xml:space="preserve">oj evidenciji;   </w:t>
      </w:r>
    </w:p>
    <w:p w:rsidR="00146F80"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Potvrda iz općinske službe za boračko-invalidsku zaštitu da je podnosilac RVI/ porodica poginulog/ dijete bez oba roditelja/ dobitnik najvišeg ratnog priznanja iz člana 5. st. 4 i  5. Zakona;</w:t>
      </w:r>
    </w:p>
    <w:p w:rsidR="00146F80"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Uvjerenje Zavoda za zapošljavanje za podnosioca zahtjeva da se u posljednju 1 (jednu)  godinu do dana objave Javnog poziva nalazi na evidenciji zavoda kao nezaposleno lice, osim djece bez oba roditelja i roditelja oženjenih šehida i poginulih boraca;</w:t>
      </w:r>
    </w:p>
    <w:p w:rsidR="00146F80"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lastRenderedPageBreak/>
        <w:t>Uvjerenje iz porezne uprave da podnosilac zahtjeva ne obavlja samostalnu djelatnost vlastitim radom i da nema drugih prihoda na osnovu izdavanja u zakup stambenih zgrada, poslovnih prostora i sl.;</w:t>
      </w:r>
    </w:p>
    <w:p w:rsidR="00146F80"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Uvjerenje od FZ PIO/MIO da podnosilac zahtjeva nije uživalac domaće ili inozemne penzije;</w:t>
      </w:r>
    </w:p>
    <w:p w:rsidR="00146F80" w:rsidRPr="009F1C33" w:rsidRDefault="00EC5A8C"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 xml:space="preserve">Uvjerenje od </w:t>
      </w:r>
      <w:r w:rsidR="00146F80" w:rsidRPr="009F1C33">
        <w:rPr>
          <w:rFonts w:ascii="Arial" w:hAnsi="Arial" w:cs="Arial"/>
          <w:color w:val="000000"/>
          <w:sz w:val="22"/>
          <w:szCs w:val="22"/>
        </w:rPr>
        <w:t>k</w:t>
      </w:r>
      <w:r w:rsidRPr="009F1C33">
        <w:rPr>
          <w:rFonts w:ascii="Arial" w:hAnsi="Arial" w:cs="Arial"/>
          <w:color w:val="000000"/>
          <w:sz w:val="22"/>
          <w:szCs w:val="22"/>
        </w:rPr>
        <w:t xml:space="preserve">antonalnog organa uprave nadležnog </w:t>
      </w:r>
      <w:r w:rsidR="00146F80" w:rsidRPr="009F1C33">
        <w:rPr>
          <w:rFonts w:ascii="Arial" w:hAnsi="Arial" w:cs="Arial"/>
          <w:color w:val="000000"/>
          <w:sz w:val="22"/>
          <w:szCs w:val="22"/>
        </w:rPr>
        <w:t>za rad i socijalnu politiku da podnosilac zahtjeva nije korisnik stalnih mjesečnih novčanih primanja po federalnim i kantonalnim propisima;</w:t>
      </w:r>
    </w:p>
    <w:p w:rsidR="00146F80"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 xml:space="preserve">Izvod iz matične knjige vjenčanih (za bračne drugove umrlih demobilisanih branilaca); </w:t>
      </w:r>
    </w:p>
    <w:p w:rsidR="003C1034" w:rsidRPr="009F1C33" w:rsidRDefault="00146F80" w:rsidP="009F1C33">
      <w:pPr>
        <w:pStyle w:val="ListParagraph"/>
        <w:numPr>
          <w:ilvl w:val="0"/>
          <w:numId w:val="6"/>
        </w:numPr>
        <w:overflowPunct/>
        <w:autoSpaceDE/>
        <w:autoSpaceDN/>
        <w:adjustRightInd/>
        <w:jc w:val="both"/>
        <w:textAlignment w:val="auto"/>
        <w:rPr>
          <w:rFonts w:ascii="Arial" w:hAnsi="Arial" w:cs="Arial"/>
          <w:color w:val="000000"/>
          <w:sz w:val="22"/>
          <w:szCs w:val="22"/>
        </w:rPr>
      </w:pPr>
      <w:r w:rsidRPr="009F1C33">
        <w:rPr>
          <w:rFonts w:ascii="Arial" w:hAnsi="Arial" w:cs="Arial"/>
          <w:color w:val="000000"/>
          <w:sz w:val="22"/>
          <w:szCs w:val="22"/>
        </w:rPr>
        <w:t>Ovjerena potvrda banke sa brojem tekućeg računa podnosioca zahtjeva ili kopija tekućeg računa banke podnosioca zahtjeva.</w:t>
      </w:r>
    </w:p>
    <w:p w:rsidR="0055787E" w:rsidRPr="006B1FC7" w:rsidRDefault="0055787E" w:rsidP="00FC4D7D">
      <w:pPr>
        <w:ind w:firstLine="708"/>
        <w:jc w:val="center"/>
        <w:rPr>
          <w:rFonts w:ascii="Arial" w:hAnsi="Arial" w:cs="Arial"/>
          <w:b/>
          <w:sz w:val="22"/>
          <w:szCs w:val="22"/>
        </w:rPr>
      </w:pPr>
    </w:p>
    <w:p w:rsidR="00615DD4" w:rsidRPr="006B1FC7" w:rsidRDefault="00615DD4" w:rsidP="00FC4D7D">
      <w:pPr>
        <w:ind w:firstLine="708"/>
        <w:jc w:val="center"/>
        <w:rPr>
          <w:rFonts w:ascii="Arial" w:hAnsi="Arial" w:cs="Arial"/>
          <w:b/>
          <w:sz w:val="22"/>
          <w:szCs w:val="22"/>
        </w:rPr>
      </w:pPr>
      <w:r w:rsidRPr="006B1FC7">
        <w:rPr>
          <w:rFonts w:ascii="Arial" w:hAnsi="Arial" w:cs="Arial"/>
          <w:b/>
          <w:sz w:val="22"/>
          <w:szCs w:val="22"/>
        </w:rPr>
        <w:t>V</w:t>
      </w:r>
      <w:r w:rsidR="003C1034" w:rsidRPr="006B1FC7">
        <w:rPr>
          <w:rFonts w:ascii="Arial" w:hAnsi="Arial" w:cs="Arial"/>
          <w:b/>
          <w:sz w:val="22"/>
          <w:szCs w:val="22"/>
        </w:rPr>
        <w:t>I</w:t>
      </w:r>
    </w:p>
    <w:p w:rsidR="00615DD4" w:rsidRDefault="00615DD4" w:rsidP="00FC4D7D">
      <w:pPr>
        <w:ind w:firstLine="708"/>
        <w:jc w:val="both"/>
        <w:rPr>
          <w:rFonts w:ascii="Arial" w:hAnsi="Arial" w:cs="Arial"/>
          <w:sz w:val="22"/>
          <w:szCs w:val="22"/>
        </w:rPr>
      </w:pPr>
      <w:r w:rsidRPr="006B1FC7">
        <w:rPr>
          <w:rFonts w:ascii="Arial" w:hAnsi="Arial" w:cs="Arial"/>
          <w:sz w:val="22"/>
          <w:szCs w:val="22"/>
        </w:rPr>
        <w:t xml:space="preserve">Javni poziv za dodjelu sredstava objavit će se na WEB stranici Federalnog ministarstva, i najmanje </w:t>
      </w:r>
      <w:r w:rsidR="00B14A0F" w:rsidRPr="006B1FC7">
        <w:rPr>
          <w:rFonts w:ascii="Arial" w:hAnsi="Arial" w:cs="Arial"/>
          <w:sz w:val="22"/>
          <w:szCs w:val="22"/>
        </w:rPr>
        <w:t xml:space="preserve">u </w:t>
      </w:r>
      <w:r w:rsidRPr="006B1FC7">
        <w:rPr>
          <w:rFonts w:ascii="Arial" w:hAnsi="Arial" w:cs="Arial"/>
          <w:sz w:val="22"/>
          <w:szCs w:val="22"/>
        </w:rPr>
        <w:t>jednom dnevnom listu velikog tiraža, s ciljem dostupnosti široj javnosti.</w:t>
      </w:r>
    </w:p>
    <w:p w:rsidR="003D0DAE" w:rsidRDefault="003D0DAE" w:rsidP="00FC4D7D">
      <w:pPr>
        <w:ind w:firstLine="708"/>
        <w:jc w:val="both"/>
        <w:rPr>
          <w:rFonts w:ascii="Arial" w:hAnsi="Arial" w:cs="Arial"/>
          <w:sz w:val="22"/>
          <w:szCs w:val="22"/>
        </w:rPr>
      </w:pPr>
    </w:p>
    <w:p w:rsidR="003D0DAE" w:rsidRDefault="003D0DAE" w:rsidP="00FC4D7D">
      <w:pPr>
        <w:ind w:firstLine="708"/>
        <w:jc w:val="both"/>
        <w:rPr>
          <w:rFonts w:ascii="Arial" w:hAnsi="Arial" w:cs="Arial"/>
          <w:sz w:val="22"/>
          <w:szCs w:val="22"/>
        </w:rPr>
      </w:pPr>
    </w:p>
    <w:p w:rsidR="003D1E28" w:rsidRDefault="003D1E28" w:rsidP="00FC4D7D">
      <w:pPr>
        <w:ind w:firstLine="708"/>
        <w:jc w:val="both"/>
        <w:rPr>
          <w:rFonts w:ascii="Arial" w:hAnsi="Arial" w:cs="Arial"/>
          <w:sz w:val="22"/>
          <w:szCs w:val="22"/>
        </w:rPr>
      </w:pPr>
    </w:p>
    <w:p w:rsidR="003D1E28" w:rsidRDefault="003D1E28" w:rsidP="00FC4D7D">
      <w:pPr>
        <w:ind w:firstLine="708"/>
        <w:jc w:val="both"/>
        <w:rPr>
          <w:rFonts w:ascii="Arial" w:hAnsi="Arial" w:cs="Arial"/>
          <w:sz w:val="22"/>
          <w:szCs w:val="22"/>
        </w:rPr>
      </w:pPr>
    </w:p>
    <w:p w:rsidR="003D0DAE" w:rsidRDefault="003D0DAE" w:rsidP="00FC4D7D">
      <w:pPr>
        <w:ind w:firstLine="708"/>
        <w:jc w:val="both"/>
        <w:rPr>
          <w:rFonts w:ascii="Arial" w:hAnsi="Arial" w:cs="Arial"/>
          <w:sz w:val="22"/>
          <w:szCs w:val="22"/>
        </w:rPr>
      </w:pPr>
    </w:p>
    <w:p w:rsidR="00EC5A8C" w:rsidRPr="006B1FC7" w:rsidRDefault="00EC5A8C" w:rsidP="00FC4D7D">
      <w:pPr>
        <w:ind w:firstLine="708"/>
        <w:jc w:val="both"/>
        <w:rPr>
          <w:rFonts w:ascii="Arial" w:hAnsi="Arial" w:cs="Arial"/>
          <w:sz w:val="22"/>
          <w:szCs w:val="22"/>
        </w:rPr>
      </w:pPr>
    </w:p>
    <w:p w:rsidR="00615DD4" w:rsidRPr="006B1FC7" w:rsidRDefault="006E555A" w:rsidP="00FC4D7D">
      <w:pPr>
        <w:ind w:firstLine="708"/>
        <w:jc w:val="center"/>
        <w:rPr>
          <w:rFonts w:ascii="Arial" w:hAnsi="Arial" w:cs="Arial"/>
          <w:b/>
          <w:sz w:val="22"/>
          <w:szCs w:val="22"/>
        </w:rPr>
      </w:pPr>
      <w:r w:rsidRPr="006B1FC7">
        <w:rPr>
          <w:rFonts w:ascii="Arial" w:hAnsi="Arial" w:cs="Arial"/>
          <w:b/>
          <w:sz w:val="22"/>
          <w:szCs w:val="22"/>
        </w:rPr>
        <w:t>V</w:t>
      </w:r>
      <w:r w:rsidR="002532D9" w:rsidRPr="006B1FC7">
        <w:rPr>
          <w:rFonts w:ascii="Arial" w:hAnsi="Arial" w:cs="Arial"/>
          <w:b/>
          <w:sz w:val="22"/>
          <w:szCs w:val="22"/>
        </w:rPr>
        <w:t>I</w:t>
      </w:r>
      <w:r w:rsidR="00146F80" w:rsidRPr="006B1FC7">
        <w:rPr>
          <w:rFonts w:ascii="Arial" w:hAnsi="Arial" w:cs="Arial"/>
          <w:b/>
          <w:sz w:val="22"/>
          <w:szCs w:val="22"/>
        </w:rPr>
        <w:t>I</w:t>
      </w:r>
    </w:p>
    <w:p w:rsidR="00F86401" w:rsidRPr="006B1FC7" w:rsidRDefault="00F86401" w:rsidP="00FC4D7D">
      <w:pPr>
        <w:ind w:firstLine="708"/>
        <w:jc w:val="both"/>
        <w:rPr>
          <w:rFonts w:ascii="Arial" w:hAnsi="Arial" w:cs="Arial"/>
          <w:sz w:val="22"/>
          <w:szCs w:val="22"/>
        </w:rPr>
      </w:pPr>
      <w:r w:rsidRPr="006B1FC7">
        <w:rPr>
          <w:rFonts w:ascii="Arial" w:hAnsi="Arial" w:cs="Arial"/>
          <w:sz w:val="22"/>
          <w:szCs w:val="22"/>
        </w:rPr>
        <w:t xml:space="preserve">Federalni ministar rješenjem imenuje komisiju od ukupno 5 (pet) članova </w:t>
      </w:r>
      <w:r w:rsidR="006B5128" w:rsidRPr="006B1FC7">
        <w:rPr>
          <w:rFonts w:ascii="Arial" w:hAnsi="Arial" w:cs="Arial"/>
          <w:sz w:val="22"/>
          <w:szCs w:val="22"/>
        </w:rPr>
        <w:t>za provođenj</w:t>
      </w:r>
      <w:r w:rsidR="005C2C43" w:rsidRPr="006B1FC7">
        <w:rPr>
          <w:rFonts w:ascii="Arial" w:hAnsi="Arial" w:cs="Arial"/>
          <w:sz w:val="22"/>
          <w:szCs w:val="22"/>
        </w:rPr>
        <w:t>a</w:t>
      </w:r>
      <w:r w:rsidR="006B5128" w:rsidRPr="006B1FC7">
        <w:rPr>
          <w:rFonts w:ascii="Arial" w:hAnsi="Arial" w:cs="Arial"/>
          <w:sz w:val="22"/>
          <w:szCs w:val="22"/>
        </w:rPr>
        <w:t xml:space="preserve"> transfera </w:t>
      </w:r>
      <w:r w:rsidRPr="006B1FC7">
        <w:rPr>
          <w:rFonts w:ascii="Arial" w:hAnsi="Arial" w:cs="Arial"/>
          <w:sz w:val="22"/>
          <w:szCs w:val="22"/>
        </w:rPr>
        <w:t xml:space="preserve">i to: tri člana od uposlenika Federalnog ministarstva i jednog člana Koordinacije ARBiH i jednog člana Koordinacije HVO-e. </w:t>
      </w:r>
    </w:p>
    <w:p w:rsidR="00F86401" w:rsidRPr="006B1FC7" w:rsidRDefault="00F86401" w:rsidP="00FC4D7D">
      <w:pPr>
        <w:ind w:firstLine="708"/>
        <w:jc w:val="both"/>
        <w:rPr>
          <w:rFonts w:ascii="Arial" w:hAnsi="Arial" w:cs="Arial"/>
          <w:sz w:val="22"/>
          <w:szCs w:val="22"/>
        </w:rPr>
      </w:pPr>
    </w:p>
    <w:p w:rsidR="00615DD4" w:rsidRPr="006B1FC7" w:rsidRDefault="00F86401" w:rsidP="00FC4D7D">
      <w:pPr>
        <w:ind w:firstLine="708"/>
        <w:jc w:val="center"/>
        <w:rPr>
          <w:rFonts w:ascii="Arial" w:hAnsi="Arial" w:cs="Arial"/>
          <w:b/>
          <w:sz w:val="22"/>
          <w:szCs w:val="22"/>
        </w:rPr>
      </w:pPr>
      <w:r w:rsidRPr="006B1FC7">
        <w:rPr>
          <w:rFonts w:ascii="Arial" w:hAnsi="Arial" w:cs="Arial"/>
          <w:b/>
          <w:sz w:val="22"/>
          <w:szCs w:val="22"/>
        </w:rPr>
        <w:t>VI</w:t>
      </w:r>
      <w:r w:rsidR="002532D9" w:rsidRPr="006B1FC7">
        <w:rPr>
          <w:rFonts w:ascii="Arial" w:hAnsi="Arial" w:cs="Arial"/>
          <w:b/>
          <w:sz w:val="22"/>
          <w:szCs w:val="22"/>
        </w:rPr>
        <w:t>I</w:t>
      </w:r>
      <w:r w:rsidR="00146F80" w:rsidRPr="006B1FC7">
        <w:rPr>
          <w:rFonts w:ascii="Arial" w:hAnsi="Arial" w:cs="Arial"/>
          <w:b/>
          <w:sz w:val="22"/>
          <w:szCs w:val="22"/>
        </w:rPr>
        <w:t>I</w:t>
      </w:r>
    </w:p>
    <w:p w:rsidR="00F86401" w:rsidRPr="006B1FC7" w:rsidRDefault="00F86401" w:rsidP="00FC4D7D">
      <w:pPr>
        <w:ind w:firstLine="708"/>
        <w:jc w:val="both"/>
        <w:rPr>
          <w:rFonts w:ascii="Arial" w:hAnsi="Arial" w:cs="Arial"/>
          <w:sz w:val="22"/>
          <w:szCs w:val="22"/>
        </w:rPr>
      </w:pPr>
      <w:r w:rsidRPr="006B1FC7">
        <w:rPr>
          <w:rFonts w:ascii="Arial" w:hAnsi="Arial" w:cs="Arial"/>
          <w:sz w:val="22"/>
          <w:szCs w:val="22"/>
        </w:rPr>
        <w:t>Inspektorat Federalnog ministarstva će po principu slučajnog uzorka vršiti provjeru dokumentacije za ostvarivanje prava na  finansijsku pomoć.</w:t>
      </w:r>
    </w:p>
    <w:p w:rsidR="00F86401" w:rsidRPr="006B1FC7" w:rsidRDefault="00F86401" w:rsidP="00FC4D7D">
      <w:pPr>
        <w:jc w:val="both"/>
        <w:rPr>
          <w:rFonts w:ascii="Arial" w:hAnsi="Arial" w:cs="Arial"/>
          <w:sz w:val="22"/>
          <w:szCs w:val="22"/>
        </w:rPr>
      </w:pPr>
    </w:p>
    <w:p w:rsidR="00F86401" w:rsidRPr="006B1FC7" w:rsidRDefault="00F86401" w:rsidP="00FC4D7D">
      <w:pPr>
        <w:ind w:firstLine="708"/>
        <w:jc w:val="both"/>
        <w:rPr>
          <w:rFonts w:ascii="Arial" w:hAnsi="Arial" w:cs="Arial"/>
          <w:sz w:val="22"/>
          <w:szCs w:val="22"/>
        </w:rPr>
      </w:pPr>
      <w:r w:rsidRPr="006B1FC7">
        <w:rPr>
          <w:rFonts w:ascii="Arial" w:hAnsi="Arial" w:cs="Arial"/>
          <w:sz w:val="22"/>
          <w:szCs w:val="22"/>
        </w:rPr>
        <w:t xml:space="preserve">Federalni ministar će rješenjem utvrditi obavezu povrata dodijeljenih sredstava u slučaju da se putem Inspektorata dokaže da nije bilo osnova za dodjelu (falsifikovana dokumentacija, netačni podaci, prikrivanje činjenica i sl.). </w:t>
      </w:r>
    </w:p>
    <w:p w:rsidR="00F86401" w:rsidRPr="006B1FC7" w:rsidRDefault="00F86401" w:rsidP="00FC4D7D">
      <w:pPr>
        <w:ind w:firstLine="708"/>
        <w:jc w:val="both"/>
        <w:rPr>
          <w:rFonts w:ascii="Arial" w:hAnsi="Arial" w:cs="Arial"/>
          <w:sz w:val="22"/>
          <w:szCs w:val="22"/>
        </w:rPr>
      </w:pPr>
    </w:p>
    <w:p w:rsidR="00146F80" w:rsidRPr="006B1FC7" w:rsidRDefault="00146F80" w:rsidP="00FC4D7D">
      <w:pPr>
        <w:ind w:firstLine="708"/>
        <w:jc w:val="center"/>
        <w:rPr>
          <w:rFonts w:ascii="Arial" w:hAnsi="Arial" w:cs="Arial"/>
          <w:b/>
          <w:sz w:val="22"/>
          <w:szCs w:val="22"/>
        </w:rPr>
      </w:pPr>
      <w:r w:rsidRPr="006B1FC7">
        <w:rPr>
          <w:rFonts w:ascii="Arial" w:hAnsi="Arial" w:cs="Arial"/>
          <w:b/>
          <w:sz w:val="22"/>
          <w:szCs w:val="22"/>
        </w:rPr>
        <w:t>IX</w:t>
      </w:r>
    </w:p>
    <w:p w:rsidR="00146F80" w:rsidRPr="006B1FC7" w:rsidRDefault="00146F80" w:rsidP="00FC4D7D">
      <w:pPr>
        <w:ind w:firstLine="708"/>
        <w:jc w:val="both"/>
        <w:rPr>
          <w:rFonts w:ascii="Arial" w:hAnsi="Arial" w:cs="Arial"/>
          <w:sz w:val="22"/>
          <w:szCs w:val="22"/>
        </w:rPr>
      </w:pPr>
      <w:r w:rsidRPr="006B1FC7">
        <w:rPr>
          <w:rFonts w:ascii="Arial" w:hAnsi="Arial" w:cs="Arial"/>
          <w:sz w:val="22"/>
          <w:szCs w:val="22"/>
        </w:rPr>
        <w:lastRenderedPageBreak/>
        <w:t xml:space="preserve">Grupe/Samostalni izvršioci </w:t>
      </w:r>
      <w:r w:rsidR="00557F5D" w:rsidRPr="006B1FC7">
        <w:rPr>
          <w:rFonts w:ascii="Arial" w:hAnsi="Arial" w:cs="Arial"/>
          <w:sz w:val="22"/>
          <w:szCs w:val="22"/>
        </w:rPr>
        <w:t>za pitanja evide</w:t>
      </w:r>
      <w:r w:rsidR="00557F5D">
        <w:rPr>
          <w:rFonts w:ascii="Arial" w:hAnsi="Arial" w:cs="Arial"/>
          <w:sz w:val="22"/>
          <w:szCs w:val="22"/>
        </w:rPr>
        <w:t xml:space="preserve">ncija iz oblasti vojne obaveze će Odsjecima za pitanja evidencija iz oblasti vojne obaveze </w:t>
      </w:r>
      <w:r w:rsidRPr="006B1FC7">
        <w:rPr>
          <w:rFonts w:ascii="Arial" w:hAnsi="Arial" w:cs="Arial"/>
          <w:sz w:val="22"/>
          <w:szCs w:val="22"/>
        </w:rPr>
        <w:t xml:space="preserve">dostaviti svoje prijedloge za isplatu novčanih sredstava nakon obrađenih zahtjeva.  </w:t>
      </w:r>
    </w:p>
    <w:p w:rsidR="00B76312" w:rsidRPr="006B1FC7" w:rsidRDefault="00B76312" w:rsidP="00FC4D7D">
      <w:pPr>
        <w:rPr>
          <w:rFonts w:ascii="Arial" w:hAnsi="Arial" w:cs="Arial"/>
          <w:sz w:val="22"/>
          <w:szCs w:val="22"/>
        </w:rPr>
      </w:pPr>
    </w:p>
    <w:p w:rsidR="00146F80" w:rsidRPr="006B1FC7" w:rsidRDefault="00B76312" w:rsidP="00FC4D7D">
      <w:pPr>
        <w:ind w:firstLine="708"/>
        <w:jc w:val="both"/>
        <w:rPr>
          <w:rFonts w:ascii="Arial" w:hAnsi="Arial" w:cs="Arial"/>
          <w:sz w:val="22"/>
          <w:szCs w:val="22"/>
        </w:rPr>
      </w:pPr>
      <w:r w:rsidRPr="006B1FC7">
        <w:rPr>
          <w:rFonts w:ascii="Arial" w:hAnsi="Arial" w:cs="Arial"/>
          <w:sz w:val="22"/>
          <w:szCs w:val="22"/>
        </w:rPr>
        <w:t xml:space="preserve">Prijedlog za </w:t>
      </w:r>
      <w:r w:rsidR="00146F80" w:rsidRPr="006B1FC7">
        <w:rPr>
          <w:rFonts w:ascii="Arial" w:hAnsi="Arial" w:cs="Arial"/>
          <w:sz w:val="22"/>
          <w:szCs w:val="22"/>
        </w:rPr>
        <w:t xml:space="preserve">dodjelu </w:t>
      </w:r>
      <w:r w:rsidRPr="006B1FC7">
        <w:rPr>
          <w:rFonts w:ascii="Arial" w:hAnsi="Arial" w:cs="Arial"/>
          <w:sz w:val="22"/>
          <w:szCs w:val="22"/>
        </w:rPr>
        <w:t xml:space="preserve">sredstava za pružanje jednokratne novčane pomoći </w:t>
      </w:r>
      <w:r w:rsidR="00DE71CF" w:rsidRPr="006B1FC7">
        <w:rPr>
          <w:rFonts w:ascii="Arial" w:hAnsi="Arial" w:cs="Arial"/>
          <w:sz w:val="22"/>
          <w:szCs w:val="22"/>
        </w:rPr>
        <w:t xml:space="preserve">za rješavanje </w:t>
      </w:r>
      <w:r w:rsidR="009C03F1" w:rsidRPr="006B1FC7">
        <w:rPr>
          <w:rFonts w:ascii="Arial" w:hAnsi="Arial" w:cs="Arial"/>
          <w:sz w:val="22"/>
          <w:szCs w:val="22"/>
        </w:rPr>
        <w:t>statusnih pitanja pri</w:t>
      </w:r>
      <w:r w:rsidR="00DE71CF" w:rsidRPr="006B1FC7">
        <w:rPr>
          <w:rFonts w:ascii="Arial" w:hAnsi="Arial" w:cs="Arial"/>
          <w:sz w:val="22"/>
          <w:szCs w:val="22"/>
        </w:rPr>
        <w:t>p</w:t>
      </w:r>
      <w:r w:rsidR="009C03F1" w:rsidRPr="006B1FC7">
        <w:rPr>
          <w:rFonts w:ascii="Arial" w:hAnsi="Arial" w:cs="Arial"/>
          <w:sz w:val="22"/>
          <w:szCs w:val="22"/>
        </w:rPr>
        <w:t>a</w:t>
      </w:r>
      <w:r w:rsidR="00DE71CF" w:rsidRPr="006B1FC7">
        <w:rPr>
          <w:rFonts w:ascii="Arial" w:hAnsi="Arial" w:cs="Arial"/>
          <w:sz w:val="22"/>
          <w:szCs w:val="22"/>
        </w:rPr>
        <w:t xml:space="preserve">dnika branilaca </w:t>
      </w:r>
      <w:r w:rsidR="009C03F1" w:rsidRPr="006B1FC7">
        <w:rPr>
          <w:rFonts w:ascii="Arial" w:hAnsi="Arial" w:cs="Arial"/>
          <w:sz w:val="22"/>
          <w:szCs w:val="22"/>
        </w:rPr>
        <w:t>i</w:t>
      </w:r>
      <w:r w:rsidR="00DE71CF" w:rsidRPr="006B1FC7">
        <w:rPr>
          <w:rFonts w:ascii="Arial" w:hAnsi="Arial" w:cs="Arial"/>
          <w:sz w:val="22"/>
          <w:szCs w:val="22"/>
        </w:rPr>
        <w:t xml:space="preserve"> </w:t>
      </w:r>
      <w:r w:rsidR="009C03F1" w:rsidRPr="006B1FC7">
        <w:rPr>
          <w:rFonts w:ascii="Arial" w:hAnsi="Arial" w:cs="Arial"/>
          <w:sz w:val="22"/>
          <w:szCs w:val="22"/>
        </w:rPr>
        <w:t>članova njihov</w:t>
      </w:r>
      <w:r w:rsidR="00DE71CF" w:rsidRPr="006B1FC7">
        <w:rPr>
          <w:rFonts w:ascii="Arial" w:hAnsi="Arial" w:cs="Arial"/>
          <w:sz w:val="22"/>
          <w:szCs w:val="22"/>
        </w:rPr>
        <w:t>ih porodica f</w:t>
      </w:r>
      <w:r w:rsidR="00EF30D8">
        <w:rPr>
          <w:rFonts w:ascii="Arial" w:hAnsi="Arial" w:cs="Arial"/>
          <w:sz w:val="22"/>
          <w:szCs w:val="22"/>
        </w:rPr>
        <w:t>ederalnom ministru dostavlja  Komi</w:t>
      </w:r>
      <w:r w:rsidR="00146F80" w:rsidRPr="006B1FC7">
        <w:rPr>
          <w:rFonts w:ascii="Arial" w:hAnsi="Arial" w:cs="Arial"/>
          <w:sz w:val="22"/>
          <w:szCs w:val="22"/>
        </w:rPr>
        <w:t>sja iz tačka VII Javnog poziva a na osnov</w:t>
      </w:r>
      <w:r w:rsidR="00EF30D8">
        <w:rPr>
          <w:rFonts w:ascii="Arial" w:hAnsi="Arial" w:cs="Arial"/>
          <w:sz w:val="22"/>
          <w:szCs w:val="22"/>
        </w:rPr>
        <w:t xml:space="preserve">u prijedloga Odsjeka </w:t>
      </w:r>
      <w:r w:rsidR="005C2C43" w:rsidRPr="006B1FC7">
        <w:rPr>
          <w:rFonts w:ascii="Arial" w:hAnsi="Arial" w:cs="Arial"/>
          <w:sz w:val="22"/>
          <w:szCs w:val="22"/>
        </w:rPr>
        <w:t xml:space="preserve">za pitanja evidencija iz oblasti vojne obaveze. </w:t>
      </w:r>
      <w:r w:rsidR="00DE71CF" w:rsidRPr="006B1FC7">
        <w:rPr>
          <w:rFonts w:ascii="Arial" w:hAnsi="Arial" w:cs="Arial"/>
          <w:sz w:val="22"/>
          <w:szCs w:val="22"/>
        </w:rPr>
        <w:t xml:space="preserve"> </w:t>
      </w:r>
    </w:p>
    <w:p w:rsidR="00A12CFC" w:rsidRPr="006B1FC7" w:rsidRDefault="00A12CFC" w:rsidP="00FC4D7D">
      <w:pPr>
        <w:jc w:val="both"/>
        <w:rPr>
          <w:rFonts w:ascii="Arial" w:hAnsi="Arial" w:cs="Arial"/>
          <w:sz w:val="22"/>
          <w:szCs w:val="22"/>
        </w:rPr>
      </w:pPr>
    </w:p>
    <w:p w:rsidR="00B76312" w:rsidRPr="006B1FC7" w:rsidRDefault="006B5128" w:rsidP="00FC4D7D">
      <w:pPr>
        <w:jc w:val="center"/>
        <w:rPr>
          <w:rFonts w:ascii="Arial" w:hAnsi="Arial" w:cs="Arial"/>
          <w:b/>
          <w:sz w:val="22"/>
          <w:szCs w:val="22"/>
        </w:rPr>
      </w:pPr>
      <w:r w:rsidRPr="006B1FC7">
        <w:rPr>
          <w:rFonts w:ascii="Arial" w:hAnsi="Arial" w:cs="Arial"/>
          <w:b/>
          <w:sz w:val="22"/>
          <w:szCs w:val="22"/>
        </w:rPr>
        <w:t xml:space="preserve">            </w:t>
      </w:r>
      <w:r w:rsidR="002532D9" w:rsidRPr="006B1FC7">
        <w:rPr>
          <w:rFonts w:ascii="Arial" w:hAnsi="Arial" w:cs="Arial"/>
          <w:b/>
          <w:sz w:val="22"/>
          <w:szCs w:val="22"/>
        </w:rPr>
        <w:t>X</w:t>
      </w:r>
    </w:p>
    <w:p w:rsidR="00392112" w:rsidRPr="006B1FC7" w:rsidRDefault="00A12CFC" w:rsidP="00FC4D7D">
      <w:pPr>
        <w:ind w:firstLine="708"/>
        <w:jc w:val="both"/>
        <w:rPr>
          <w:rFonts w:ascii="Arial" w:hAnsi="Arial" w:cs="Arial"/>
          <w:sz w:val="22"/>
          <w:szCs w:val="22"/>
        </w:rPr>
      </w:pPr>
      <w:r w:rsidRPr="006B1FC7">
        <w:rPr>
          <w:rFonts w:ascii="Arial" w:hAnsi="Arial" w:cs="Arial"/>
          <w:sz w:val="22"/>
          <w:szCs w:val="22"/>
        </w:rPr>
        <w:t>Aplikacioni formular</w:t>
      </w:r>
      <w:r w:rsidR="002532D9" w:rsidRPr="006B1FC7">
        <w:rPr>
          <w:rFonts w:ascii="Arial" w:hAnsi="Arial" w:cs="Arial"/>
          <w:sz w:val="22"/>
          <w:szCs w:val="22"/>
        </w:rPr>
        <w:t xml:space="preserve"> će biti objavljen</w:t>
      </w:r>
      <w:r w:rsidR="00B76312" w:rsidRPr="006B1FC7">
        <w:rPr>
          <w:rFonts w:ascii="Arial" w:hAnsi="Arial" w:cs="Arial"/>
          <w:sz w:val="22"/>
          <w:szCs w:val="22"/>
        </w:rPr>
        <w:t xml:space="preserve"> na WEB stranici Federalnog ministarstva (</w:t>
      </w:r>
      <w:hyperlink r:id="rId5" w:history="1">
        <w:r w:rsidR="00B76312" w:rsidRPr="006B1FC7">
          <w:rPr>
            <w:rStyle w:val="Hyperlink"/>
            <w:rFonts w:ascii="Arial" w:hAnsi="Arial" w:cs="Arial"/>
            <w:sz w:val="22"/>
            <w:szCs w:val="22"/>
          </w:rPr>
          <w:t>www.fmbi.gov.ba</w:t>
        </w:r>
      </w:hyperlink>
      <w:r w:rsidR="00B76312" w:rsidRPr="006B1FC7">
        <w:rPr>
          <w:rFonts w:ascii="Arial" w:hAnsi="Arial" w:cs="Arial"/>
          <w:sz w:val="22"/>
          <w:szCs w:val="22"/>
        </w:rPr>
        <w:t xml:space="preserve">), a moći će se preuzeti i u </w:t>
      </w:r>
      <w:r w:rsidRPr="006B1FC7">
        <w:rPr>
          <w:rFonts w:ascii="Arial" w:hAnsi="Arial" w:cs="Arial"/>
          <w:sz w:val="22"/>
          <w:szCs w:val="22"/>
        </w:rPr>
        <w:t xml:space="preserve">Grupama/Samostalni izvršioci za pitanja evidencija iz oblasti vojne obaveze u općinama. </w:t>
      </w:r>
    </w:p>
    <w:p w:rsidR="00A12CFC" w:rsidRPr="006B1FC7" w:rsidRDefault="00A12CFC" w:rsidP="00FC4D7D">
      <w:pPr>
        <w:jc w:val="both"/>
        <w:rPr>
          <w:rFonts w:ascii="Arial" w:hAnsi="Arial" w:cs="Arial"/>
          <w:sz w:val="22"/>
          <w:szCs w:val="22"/>
        </w:rPr>
      </w:pPr>
    </w:p>
    <w:p w:rsidR="00392112" w:rsidRPr="006B1FC7" w:rsidRDefault="00B76312" w:rsidP="00FC4D7D">
      <w:pPr>
        <w:ind w:firstLine="708"/>
        <w:jc w:val="both"/>
        <w:rPr>
          <w:rFonts w:ascii="Arial" w:hAnsi="Arial" w:cs="Arial"/>
          <w:b/>
          <w:sz w:val="22"/>
          <w:szCs w:val="22"/>
        </w:rPr>
      </w:pPr>
      <w:r w:rsidRPr="006B1FC7">
        <w:rPr>
          <w:rFonts w:ascii="Arial" w:hAnsi="Arial" w:cs="Arial"/>
          <w:sz w:val="22"/>
          <w:szCs w:val="22"/>
        </w:rPr>
        <w:t>Z</w:t>
      </w:r>
      <w:r w:rsidR="00632F22" w:rsidRPr="006B1FC7">
        <w:rPr>
          <w:rFonts w:ascii="Arial" w:hAnsi="Arial" w:cs="Arial"/>
          <w:sz w:val="22"/>
          <w:szCs w:val="22"/>
        </w:rPr>
        <w:t>ahtjevi</w:t>
      </w:r>
      <w:r w:rsidR="006B5128" w:rsidRPr="006B1FC7">
        <w:rPr>
          <w:rFonts w:ascii="Arial" w:hAnsi="Arial" w:cs="Arial"/>
          <w:sz w:val="22"/>
          <w:szCs w:val="22"/>
        </w:rPr>
        <w:t xml:space="preserve"> (aplikacioni obrazac) </w:t>
      </w:r>
      <w:r w:rsidR="00632F22" w:rsidRPr="006B1FC7">
        <w:rPr>
          <w:rFonts w:ascii="Arial" w:hAnsi="Arial" w:cs="Arial"/>
          <w:sz w:val="22"/>
          <w:szCs w:val="22"/>
        </w:rPr>
        <w:t xml:space="preserve">po Javnom pozivu podnose </w:t>
      </w:r>
      <w:r w:rsidRPr="006B1FC7">
        <w:rPr>
          <w:rFonts w:ascii="Arial" w:hAnsi="Arial" w:cs="Arial"/>
          <w:sz w:val="22"/>
          <w:szCs w:val="22"/>
        </w:rPr>
        <w:t xml:space="preserve">se </w:t>
      </w:r>
      <w:r w:rsidR="006D71D5" w:rsidRPr="006B1FC7">
        <w:rPr>
          <w:rFonts w:ascii="Arial" w:hAnsi="Arial" w:cs="Arial"/>
          <w:sz w:val="22"/>
          <w:szCs w:val="22"/>
        </w:rPr>
        <w:t>na propisanom obrascu</w:t>
      </w:r>
      <w:r w:rsidR="006B5128" w:rsidRPr="006B1FC7">
        <w:rPr>
          <w:rFonts w:ascii="Arial" w:hAnsi="Arial" w:cs="Arial"/>
          <w:sz w:val="22"/>
          <w:szCs w:val="22"/>
        </w:rPr>
        <w:t xml:space="preserve">  </w:t>
      </w:r>
      <w:r w:rsidR="00A12CFC" w:rsidRPr="006B1FC7">
        <w:rPr>
          <w:rFonts w:ascii="Arial" w:hAnsi="Arial" w:cs="Arial"/>
          <w:b/>
          <w:sz w:val="22"/>
          <w:szCs w:val="22"/>
        </w:rPr>
        <w:t>Grupama/Samostalni</w:t>
      </w:r>
      <w:r w:rsidR="00D85FCE" w:rsidRPr="006B1FC7">
        <w:rPr>
          <w:rFonts w:ascii="Arial" w:hAnsi="Arial" w:cs="Arial"/>
          <w:b/>
          <w:sz w:val="22"/>
          <w:szCs w:val="22"/>
        </w:rPr>
        <w:t>m</w:t>
      </w:r>
      <w:r w:rsidR="00A12CFC" w:rsidRPr="006B1FC7">
        <w:rPr>
          <w:rFonts w:ascii="Arial" w:hAnsi="Arial" w:cs="Arial"/>
          <w:b/>
          <w:sz w:val="22"/>
          <w:szCs w:val="22"/>
        </w:rPr>
        <w:t xml:space="preserve"> izvršioci</w:t>
      </w:r>
      <w:r w:rsidR="00D85FCE" w:rsidRPr="006B1FC7">
        <w:rPr>
          <w:rFonts w:ascii="Arial" w:hAnsi="Arial" w:cs="Arial"/>
          <w:b/>
          <w:sz w:val="22"/>
          <w:szCs w:val="22"/>
        </w:rPr>
        <w:t xml:space="preserve">ma </w:t>
      </w:r>
      <w:r w:rsidR="00A12CFC" w:rsidRPr="006B1FC7">
        <w:rPr>
          <w:rFonts w:ascii="Arial" w:hAnsi="Arial" w:cs="Arial"/>
          <w:b/>
          <w:sz w:val="22"/>
          <w:szCs w:val="22"/>
        </w:rPr>
        <w:t>za pitanja evidencija iz ob</w:t>
      </w:r>
      <w:r w:rsidR="00973905" w:rsidRPr="006B1FC7">
        <w:rPr>
          <w:rFonts w:ascii="Arial" w:hAnsi="Arial" w:cs="Arial"/>
          <w:b/>
          <w:sz w:val="22"/>
          <w:szCs w:val="22"/>
        </w:rPr>
        <w:t xml:space="preserve">lasti vojne obaveze u </w:t>
      </w:r>
      <w:r w:rsidR="006D71D5" w:rsidRPr="006B1FC7">
        <w:rPr>
          <w:rFonts w:ascii="Arial" w:hAnsi="Arial" w:cs="Arial"/>
          <w:b/>
          <w:sz w:val="22"/>
          <w:szCs w:val="22"/>
        </w:rPr>
        <w:t>kojima se podnosilac zahtjeva vodi u vojnoj evidenciji ili pute</w:t>
      </w:r>
      <w:r w:rsidR="006908B3" w:rsidRPr="006B1FC7">
        <w:rPr>
          <w:rFonts w:ascii="Arial" w:hAnsi="Arial" w:cs="Arial"/>
          <w:b/>
          <w:sz w:val="22"/>
          <w:szCs w:val="22"/>
        </w:rPr>
        <w:t>m pošte na adresu</w:t>
      </w:r>
      <w:r w:rsidR="006D71D5" w:rsidRPr="006B1FC7">
        <w:rPr>
          <w:rFonts w:ascii="Arial" w:hAnsi="Arial" w:cs="Arial"/>
          <w:b/>
          <w:sz w:val="22"/>
          <w:szCs w:val="22"/>
        </w:rPr>
        <w:t>:</w:t>
      </w:r>
      <w:r w:rsidR="006B5128" w:rsidRPr="006B1FC7">
        <w:rPr>
          <w:rFonts w:ascii="Arial" w:hAnsi="Arial" w:cs="Arial"/>
          <w:b/>
          <w:sz w:val="22"/>
          <w:szCs w:val="22"/>
        </w:rPr>
        <w:t xml:space="preserve"> </w:t>
      </w:r>
      <w:r w:rsidR="006D71D5" w:rsidRPr="006B1FC7">
        <w:rPr>
          <w:rFonts w:ascii="Arial" w:hAnsi="Arial" w:cs="Arial"/>
          <w:b/>
          <w:sz w:val="22"/>
          <w:szCs w:val="22"/>
        </w:rPr>
        <w:t>Federalno ministarstvo za pitanja boraca i invalida odbrambeno-oslobodilačkog rata</w:t>
      </w:r>
      <w:r w:rsidR="00EF30D8">
        <w:rPr>
          <w:rFonts w:ascii="Arial" w:hAnsi="Arial" w:cs="Arial"/>
          <w:b/>
          <w:sz w:val="22"/>
          <w:szCs w:val="22"/>
        </w:rPr>
        <w:t>,</w:t>
      </w:r>
      <w:r w:rsidR="006D71D5" w:rsidRPr="006B1FC7">
        <w:rPr>
          <w:rFonts w:ascii="Arial" w:hAnsi="Arial" w:cs="Arial"/>
          <w:b/>
          <w:sz w:val="22"/>
          <w:szCs w:val="22"/>
        </w:rPr>
        <w:t xml:space="preserve">  </w:t>
      </w:r>
      <w:r w:rsidR="00973905" w:rsidRPr="006B1FC7">
        <w:rPr>
          <w:rFonts w:ascii="Arial" w:hAnsi="Arial" w:cs="Arial"/>
          <w:b/>
          <w:sz w:val="22"/>
          <w:szCs w:val="22"/>
        </w:rPr>
        <w:t xml:space="preserve">ul. </w:t>
      </w:r>
      <w:r w:rsidR="006B5128" w:rsidRPr="006B1FC7">
        <w:rPr>
          <w:rFonts w:ascii="Arial" w:hAnsi="Arial" w:cs="Arial"/>
          <w:b/>
          <w:sz w:val="22"/>
          <w:szCs w:val="22"/>
        </w:rPr>
        <w:t>Hamdije Čemerlića br 2.</w:t>
      </w:r>
      <w:r w:rsidR="00973905" w:rsidRPr="006B1FC7">
        <w:rPr>
          <w:rFonts w:ascii="Arial" w:hAnsi="Arial" w:cs="Arial"/>
          <w:b/>
          <w:sz w:val="22"/>
          <w:szCs w:val="22"/>
        </w:rPr>
        <w:t xml:space="preserve">, </w:t>
      </w:r>
      <w:r w:rsidR="006B5128" w:rsidRPr="006B1FC7">
        <w:rPr>
          <w:rFonts w:ascii="Arial" w:hAnsi="Arial" w:cs="Arial"/>
          <w:b/>
          <w:sz w:val="22"/>
          <w:szCs w:val="22"/>
        </w:rPr>
        <w:t xml:space="preserve">71 000 </w:t>
      </w:r>
      <w:r w:rsidR="006908B3" w:rsidRPr="006B1FC7">
        <w:rPr>
          <w:rFonts w:ascii="Arial" w:hAnsi="Arial" w:cs="Arial"/>
          <w:b/>
          <w:sz w:val="22"/>
          <w:szCs w:val="22"/>
        </w:rPr>
        <w:t>Sarajevo.</w:t>
      </w:r>
    </w:p>
    <w:p w:rsidR="006B5128" w:rsidRPr="006B1FC7" w:rsidRDefault="006B5128" w:rsidP="00FC4D7D">
      <w:pPr>
        <w:ind w:firstLine="708"/>
        <w:jc w:val="both"/>
        <w:rPr>
          <w:rFonts w:ascii="Arial" w:hAnsi="Arial" w:cs="Arial"/>
          <w:b/>
          <w:sz w:val="22"/>
          <w:szCs w:val="22"/>
          <w:u w:val="single"/>
          <w:lang w:val="hr-BA"/>
        </w:rPr>
      </w:pPr>
    </w:p>
    <w:p w:rsidR="006B5128" w:rsidRPr="006D185F" w:rsidRDefault="006B5128" w:rsidP="00FC4D7D">
      <w:pPr>
        <w:ind w:firstLine="708"/>
        <w:jc w:val="both"/>
        <w:rPr>
          <w:rFonts w:ascii="Arial" w:hAnsi="Arial" w:cs="Arial"/>
          <w:b/>
          <w:sz w:val="22"/>
          <w:szCs w:val="22"/>
          <w:u w:val="single"/>
          <w:lang w:val="hr-BA"/>
        </w:rPr>
      </w:pPr>
      <w:r w:rsidRPr="006B1FC7">
        <w:rPr>
          <w:rFonts w:ascii="Arial" w:hAnsi="Arial" w:cs="Arial"/>
          <w:b/>
          <w:sz w:val="22"/>
          <w:szCs w:val="22"/>
          <w:u w:val="single"/>
          <w:lang w:val="hr-BA"/>
        </w:rPr>
        <w:t xml:space="preserve">Rok za podnošenje zahtjeva </w:t>
      </w:r>
      <w:r w:rsidR="00CD644E">
        <w:rPr>
          <w:rFonts w:ascii="Arial" w:hAnsi="Arial" w:cs="Arial"/>
          <w:b/>
          <w:sz w:val="22"/>
          <w:szCs w:val="22"/>
          <w:u w:val="single"/>
          <w:lang w:val="hr-BA"/>
        </w:rPr>
        <w:t xml:space="preserve">je </w:t>
      </w:r>
      <w:r w:rsidR="00CD644E" w:rsidRPr="006D185F">
        <w:rPr>
          <w:rFonts w:ascii="Arial" w:hAnsi="Arial" w:cs="Arial"/>
          <w:b/>
          <w:sz w:val="22"/>
          <w:szCs w:val="22"/>
          <w:u w:val="single"/>
          <w:lang w:val="hr-BA"/>
        </w:rPr>
        <w:t>do</w:t>
      </w:r>
      <w:r w:rsidR="006D185F" w:rsidRPr="006D185F">
        <w:rPr>
          <w:rFonts w:ascii="Arial" w:hAnsi="Arial" w:cs="Arial"/>
          <w:b/>
          <w:sz w:val="22"/>
          <w:szCs w:val="22"/>
          <w:u w:val="single"/>
          <w:lang w:val="hr-BA"/>
        </w:rPr>
        <w:t xml:space="preserve"> 27.12.2018. godine</w:t>
      </w:r>
      <w:r w:rsidRPr="006D185F">
        <w:rPr>
          <w:rFonts w:ascii="Arial" w:hAnsi="Arial" w:cs="Arial"/>
          <w:b/>
          <w:sz w:val="22"/>
          <w:szCs w:val="22"/>
          <w:u w:val="single"/>
          <w:lang w:val="hr-BA"/>
        </w:rPr>
        <w:t>.</w:t>
      </w:r>
    </w:p>
    <w:p w:rsidR="006908B3" w:rsidRPr="006B1FC7" w:rsidRDefault="006908B3" w:rsidP="00FC4D7D">
      <w:pPr>
        <w:ind w:firstLine="708"/>
        <w:jc w:val="both"/>
        <w:rPr>
          <w:rFonts w:ascii="Arial" w:hAnsi="Arial" w:cs="Arial"/>
          <w:sz w:val="22"/>
          <w:szCs w:val="22"/>
        </w:rPr>
      </w:pPr>
    </w:p>
    <w:p w:rsidR="00FC4D7D" w:rsidRPr="006B1FC7" w:rsidRDefault="00A12CFC" w:rsidP="00291FE7">
      <w:pPr>
        <w:ind w:firstLine="708"/>
        <w:jc w:val="both"/>
        <w:rPr>
          <w:rFonts w:ascii="Arial" w:hAnsi="Arial" w:cs="Arial"/>
          <w:sz w:val="22"/>
          <w:szCs w:val="22"/>
        </w:rPr>
      </w:pPr>
      <w:r w:rsidRPr="006B1FC7">
        <w:rPr>
          <w:rFonts w:ascii="Arial" w:hAnsi="Arial" w:cs="Arial"/>
          <w:sz w:val="22"/>
          <w:szCs w:val="22"/>
        </w:rPr>
        <w:t xml:space="preserve">Zahtjevi koji nisu blagovremeni i zahtjevi koji su predati prije raspisivanja javnog poziva, neće se uzeti u razmatranje, </w:t>
      </w:r>
      <w:r w:rsidR="00B76312" w:rsidRPr="006B1FC7">
        <w:rPr>
          <w:rFonts w:ascii="Arial" w:hAnsi="Arial" w:cs="Arial"/>
          <w:sz w:val="22"/>
          <w:szCs w:val="22"/>
        </w:rPr>
        <w:t xml:space="preserve">a Federalno ministarstvo nema obavezu vraćanja </w:t>
      </w:r>
      <w:r w:rsidR="006D71D5" w:rsidRPr="006B1FC7">
        <w:rPr>
          <w:rFonts w:ascii="Arial" w:hAnsi="Arial" w:cs="Arial"/>
          <w:sz w:val="22"/>
          <w:szCs w:val="22"/>
        </w:rPr>
        <w:t xml:space="preserve">dostavljene </w:t>
      </w:r>
      <w:r w:rsidR="00B76312" w:rsidRPr="006B1FC7">
        <w:rPr>
          <w:rFonts w:ascii="Arial" w:hAnsi="Arial" w:cs="Arial"/>
          <w:sz w:val="22"/>
          <w:szCs w:val="22"/>
        </w:rPr>
        <w:t>dokumentacije.</w:t>
      </w:r>
    </w:p>
    <w:p w:rsidR="0046400D" w:rsidRPr="006B1FC7" w:rsidRDefault="0046400D" w:rsidP="00FC4D7D">
      <w:pPr>
        <w:jc w:val="both"/>
        <w:rPr>
          <w:rFonts w:ascii="Arial" w:hAnsi="Arial" w:cs="Arial"/>
          <w:sz w:val="22"/>
          <w:szCs w:val="22"/>
        </w:rPr>
      </w:pPr>
    </w:p>
    <w:p w:rsidR="00B76312" w:rsidRPr="006B1FC7" w:rsidRDefault="00B76312" w:rsidP="00FC4D7D">
      <w:pPr>
        <w:jc w:val="both"/>
        <w:rPr>
          <w:rFonts w:ascii="Arial" w:hAnsi="Arial" w:cs="Arial"/>
          <w:b/>
          <w:sz w:val="22"/>
          <w:szCs w:val="22"/>
        </w:rPr>
      </w:pP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t xml:space="preserve">      </w:t>
      </w:r>
      <w:r w:rsidR="00605661" w:rsidRPr="006B1FC7">
        <w:rPr>
          <w:rFonts w:ascii="Arial" w:hAnsi="Arial" w:cs="Arial"/>
          <w:sz w:val="22"/>
          <w:szCs w:val="22"/>
        </w:rPr>
        <w:t xml:space="preserve"> </w:t>
      </w:r>
      <w:r w:rsidRPr="006B1FC7">
        <w:rPr>
          <w:rFonts w:ascii="Arial" w:hAnsi="Arial" w:cs="Arial"/>
          <w:sz w:val="22"/>
          <w:szCs w:val="22"/>
        </w:rPr>
        <w:t xml:space="preserve">   </w:t>
      </w:r>
      <w:r w:rsidR="00EF30D8">
        <w:rPr>
          <w:rFonts w:ascii="Arial" w:hAnsi="Arial" w:cs="Arial"/>
          <w:sz w:val="22"/>
          <w:szCs w:val="22"/>
        </w:rPr>
        <w:t xml:space="preserve">   </w:t>
      </w:r>
      <w:r w:rsidR="00C26FE6" w:rsidRPr="006B1FC7">
        <w:rPr>
          <w:rFonts w:ascii="Arial" w:hAnsi="Arial" w:cs="Arial"/>
          <w:sz w:val="22"/>
          <w:szCs w:val="22"/>
        </w:rPr>
        <w:t xml:space="preserve"> </w:t>
      </w:r>
      <w:r w:rsidRPr="006B1FC7">
        <w:rPr>
          <w:rFonts w:ascii="Arial" w:hAnsi="Arial" w:cs="Arial"/>
          <w:sz w:val="22"/>
          <w:szCs w:val="22"/>
        </w:rPr>
        <w:t xml:space="preserve"> </w:t>
      </w:r>
      <w:r w:rsidR="00EF30D8">
        <w:rPr>
          <w:rFonts w:ascii="Arial" w:hAnsi="Arial" w:cs="Arial"/>
          <w:sz w:val="22"/>
          <w:szCs w:val="22"/>
        </w:rPr>
        <w:t xml:space="preserve">    </w:t>
      </w:r>
      <w:r w:rsidRPr="006B1FC7">
        <w:rPr>
          <w:rFonts w:ascii="Arial" w:hAnsi="Arial" w:cs="Arial"/>
          <w:b/>
          <w:sz w:val="22"/>
          <w:szCs w:val="22"/>
        </w:rPr>
        <w:t>M I N I S T A R</w:t>
      </w:r>
      <w:r w:rsidRPr="006B1FC7">
        <w:rPr>
          <w:rFonts w:ascii="Arial" w:hAnsi="Arial" w:cs="Arial"/>
          <w:b/>
          <w:sz w:val="22"/>
          <w:szCs w:val="22"/>
        </w:rPr>
        <w:tab/>
      </w:r>
      <w:r w:rsidRPr="006B1FC7">
        <w:rPr>
          <w:rFonts w:ascii="Arial" w:hAnsi="Arial" w:cs="Arial"/>
          <w:b/>
          <w:sz w:val="22"/>
          <w:szCs w:val="22"/>
        </w:rPr>
        <w:tab/>
      </w:r>
      <w:r w:rsidRPr="006B1FC7">
        <w:rPr>
          <w:rFonts w:ascii="Arial" w:hAnsi="Arial" w:cs="Arial"/>
          <w:b/>
          <w:sz w:val="22"/>
          <w:szCs w:val="22"/>
        </w:rPr>
        <w:tab/>
      </w:r>
      <w:r w:rsidRPr="006B1FC7">
        <w:rPr>
          <w:rFonts w:ascii="Arial" w:hAnsi="Arial" w:cs="Arial"/>
          <w:b/>
          <w:sz w:val="22"/>
          <w:szCs w:val="22"/>
        </w:rPr>
        <w:tab/>
      </w:r>
      <w:r w:rsidRPr="006B1FC7">
        <w:rPr>
          <w:rFonts w:ascii="Arial" w:hAnsi="Arial" w:cs="Arial"/>
          <w:b/>
          <w:sz w:val="22"/>
          <w:szCs w:val="22"/>
        </w:rPr>
        <w:tab/>
        <w:t xml:space="preserve">        </w:t>
      </w:r>
    </w:p>
    <w:p w:rsidR="00B76312" w:rsidRDefault="00831286" w:rsidP="00FC4D7D">
      <w:pPr>
        <w:rPr>
          <w:rFonts w:ascii="Arial" w:hAnsi="Arial" w:cs="Arial"/>
          <w:b/>
          <w:sz w:val="22"/>
          <w:szCs w:val="22"/>
        </w:rPr>
      </w:pP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00C26FE6" w:rsidRPr="006B1FC7">
        <w:rPr>
          <w:rFonts w:ascii="Arial" w:hAnsi="Arial" w:cs="Arial"/>
          <w:b/>
          <w:sz w:val="22"/>
          <w:szCs w:val="22"/>
        </w:rPr>
        <w:t xml:space="preserve">   </w:t>
      </w:r>
      <w:r w:rsidR="00EF30D8">
        <w:rPr>
          <w:rFonts w:ascii="Arial" w:hAnsi="Arial" w:cs="Arial"/>
          <w:b/>
          <w:sz w:val="22"/>
          <w:szCs w:val="22"/>
        </w:rPr>
        <w:t xml:space="preserve">       </w:t>
      </w:r>
      <w:r w:rsidR="00F63279" w:rsidRPr="006B1FC7">
        <w:rPr>
          <w:rFonts w:ascii="Arial" w:hAnsi="Arial" w:cs="Arial"/>
          <w:b/>
          <w:sz w:val="22"/>
          <w:szCs w:val="22"/>
        </w:rPr>
        <w:t>Doc. dr</w:t>
      </w:r>
      <w:r w:rsidR="00C31DE6" w:rsidRPr="006B1FC7">
        <w:rPr>
          <w:rFonts w:ascii="Arial" w:hAnsi="Arial" w:cs="Arial"/>
          <w:b/>
          <w:sz w:val="22"/>
          <w:szCs w:val="22"/>
        </w:rPr>
        <w:t>.</w:t>
      </w:r>
      <w:r w:rsidRPr="006B1FC7">
        <w:rPr>
          <w:rFonts w:ascii="Arial" w:hAnsi="Arial" w:cs="Arial"/>
          <w:b/>
          <w:sz w:val="22"/>
          <w:szCs w:val="22"/>
        </w:rPr>
        <w:t xml:space="preserve"> Salko Bukvarević</w:t>
      </w:r>
    </w:p>
    <w:p w:rsidR="006C238F" w:rsidRDefault="006C238F" w:rsidP="00FC4D7D">
      <w:pPr>
        <w:rPr>
          <w:rFonts w:ascii="Arial" w:hAnsi="Arial" w:cs="Arial"/>
          <w:b/>
          <w:sz w:val="22"/>
          <w:szCs w:val="22"/>
        </w:rPr>
      </w:pPr>
    </w:p>
    <w:p w:rsidR="006C238F" w:rsidRPr="006B1FC7" w:rsidRDefault="006C238F" w:rsidP="00FC4D7D">
      <w:pPr>
        <w:rPr>
          <w:rFonts w:ascii="Arial" w:hAnsi="Arial" w:cs="Arial"/>
          <w:b/>
          <w:sz w:val="22"/>
          <w:szCs w:val="22"/>
        </w:rPr>
      </w:pPr>
    </w:p>
    <w:p w:rsidR="00831286" w:rsidRPr="006B1FC7" w:rsidRDefault="00831286" w:rsidP="00FC4D7D">
      <w:pPr>
        <w:rPr>
          <w:rFonts w:ascii="Arial" w:hAnsi="Arial" w:cs="Arial"/>
          <w:sz w:val="22"/>
          <w:szCs w:val="22"/>
        </w:rPr>
      </w:pPr>
    </w:p>
    <w:p w:rsidR="00B76312" w:rsidRPr="006B1FC7" w:rsidRDefault="00B76312" w:rsidP="00FC4D7D">
      <w:pPr>
        <w:rPr>
          <w:rFonts w:ascii="Arial" w:hAnsi="Arial" w:cs="Arial"/>
          <w:sz w:val="22"/>
          <w:szCs w:val="22"/>
        </w:rPr>
      </w:pPr>
      <w:r w:rsidRPr="006B1FC7">
        <w:rPr>
          <w:rFonts w:ascii="Arial" w:hAnsi="Arial" w:cs="Arial"/>
          <w:sz w:val="22"/>
          <w:szCs w:val="22"/>
        </w:rPr>
        <w:t>Broj:</w:t>
      </w:r>
      <w:r w:rsidR="00C613D3" w:rsidRPr="006B1FC7">
        <w:rPr>
          <w:rFonts w:ascii="Arial" w:hAnsi="Arial" w:cs="Arial"/>
          <w:sz w:val="22"/>
          <w:szCs w:val="22"/>
        </w:rPr>
        <w:t xml:space="preserve"> 01-41-</w:t>
      </w:r>
      <w:r w:rsidR="003C1034" w:rsidRPr="006B1FC7">
        <w:rPr>
          <w:rFonts w:ascii="Arial" w:hAnsi="Arial" w:cs="Arial"/>
          <w:sz w:val="22"/>
          <w:szCs w:val="22"/>
        </w:rPr>
        <w:t>4819/18</w:t>
      </w:r>
      <w:r w:rsidR="006C238F">
        <w:rPr>
          <w:rFonts w:ascii="Arial" w:hAnsi="Arial" w:cs="Arial"/>
          <w:sz w:val="22"/>
          <w:szCs w:val="22"/>
        </w:rPr>
        <w:t>-1</w:t>
      </w:r>
      <w:r w:rsidR="00973905" w:rsidRPr="006B1FC7">
        <w:rPr>
          <w:rFonts w:ascii="Arial" w:hAnsi="Arial" w:cs="Arial"/>
          <w:sz w:val="22"/>
          <w:szCs w:val="22"/>
        </w:rPr>
        <w:t xml:space="preserve"> </w:t>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r>
      <w:r w:rsidRPr="006B1FC7">
        <w:rPr>
          <w:rFonts w:ascii="Arial" w:hAnsi="Arial" w:cs="Arial"/>
          <w:sz w:val="22"/>
          <w:szCs w:val="22"/>
        </w:rPr>
        <w:tab/>
        <w:t xml:space="preserve">         </w:t>
      </w:r>
      <w:r w:rsidRPr="006B1FC7">
        <w:rPr>
          <w:rFonts w:ascii="Arial" w:hAnsi="Arial" w:cs="Arial"/>
          <w:sz w:val="22"/>
          <w:szCs w:val="22"/>
        </w:rPr>
        <w:tab/>
      </w:r>
      <w:r w:rsidRPr="006B1FC7">
        <w:rPr>
          <w:rFonts w:ascii="Arial" w:hAnsi="Arial" w:cs="Arial"/>
          <w:sz w:val="22"/>
          <w:szCs w:val="22"/>
        </w:rPr>
        <w:tab/>
      </w:r>
    </w:p>
    <w:p w:rsidR="00B76312" w:rsidRPr="006B1FC7" w:rsidRDefault="00B76312" w:rsidP="00FC4D7D">
      <w:pPr>
        <w:rPr>
          <w:rFonts w:ascii="Arial" w:hAnsi="Arial" w:cs="Arial"/>
          <w:sz w:val="22"/>
          <w:szCs w:val="22"/>
        </w:rPr>
      </w:pPr>
      <w:r w:rsidRPr="006B1FC7">
        <w:rPr>
          <w:rFonts w:ascii="Arial" w:hAnsi="Arial" w:cs="Arial"/>
          <w:sz w:val="22"/>
          <w:szCs w:val="22"/>
        </w:rPr>
        <w:t>Sarajevo,</w:t>
      </w:r>
      <w:r w:rsidR="008A4CB1" w:rsidRPr="006B1FC7">
        <w:rPr>
          <w:rFonts w:ascii="Arial" w:hAnsi="Arial" w:cs="Arial"/>
          <w:sz w:val="22"/>
          <w:szCs w:val="22"/>
        </w:rPr>
        <w:t xml:space="preserve"> </w:t>
      </w:r>
      <w:r w:rsidR="006C238F">
        <w:rPr>
          <w:rFonts w:ascii="Arial" w:hAnsi="Arial" w:cs="Arial"/>
          <w:sz w:val="22"/>
          <w:szCs w:val="22"/>
        </w:rPr>
        <w:t>07</w:t>
      </w:r>
      <w:r w:rsidR="003D0DAE">
        <w:rPr>
          <w:rFonts w:ascii="Arial" w:hAnsi="Arial" w:cs="Arial"/>
          <w:sz w:val="22"/>
          <w:szCs w:val="22"/>
        </w:rPr>
        <w:t>.12</w:t>
      </w:r>
      <w:r w:rsidR="00973905" w:rsidRPr="006B1FC7">
        <w:rPr>
          <w:rFonts w:ascii="Arial" w:hAnsi="Arial" w:cs="Arial"/>
          <w:sz w:val="22"/>
          <w:szCs w:val="22"/>
        </w:rPr>
        <w:t xml:space="preserve">.2018. </w:t>
      </w:r>
      <w:r w:rsidRPr="006B1FC7">
        <w:rPr>
          <w:rFonts w:ascii="Arial" w:hAnsi="Arial" w:cs="Arial"/>
          <w:sz w:val="22"/>
          <w:szCs w:val="22"/>
        </w:rPr>
        <w:t>godine</w:t>
      </w:r>
    </w:p>
    <w:sectPr w:rsidR="00B76312" w:rsidRPr="006B1FC7" w:rsidSect="00D85FCE">
      <w:pgSz w:w="11906" w:h="16838"/>
      <w:pgMar w:top="851" w:right="1134" w:bottom="993"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396"/>
    <w:multiLevelType w:val="hybridMultilevel"/>
    <w:tmpl w:val="80F22192"/>
    <w:lvl w:ilvl="0" w:tplc="5E2E6A10">
      <w:start w:val="1"/>
      <w:numFmt w:val="decimal"/>
      <w:lvlText w:val="(%1)"/>
      <w:lvlJc w:val="left"/>
      <w:pPr>
        <w:ind w:left="720" w:hanging="360"/>
      </w:pPr>
      <w:rPr>
        <w:rFonts w:hint="default"/>
        <w:b w:val="0"/>
        <w:color w:val="auto"/>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B0549AC"/>
    <w:multiLevelType w:val="hybridMultilevel"/>
    <w:tmpl w:val="16841B4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E5079F3"/>
    <w:multiLevelType w:val="hybridMultilevel"/>
    <w:tmpl w:val="CE84511A"/>
    <w:lvl w:ilvl="0" w:tplc="45427778">
      <w:start w:val="1"/>
      <w:numFmt w:val="decimal"/>
      <w:lvlText w:val="(%1)"/>
      <w:lvlJc w:val="left"/>
      <w:pPr>
        <w:ind w:left="1383" w:hanging="390"/>
      </w:pPr>
      <w:rPr>
        <w:rFonts w:hint="default"/>
      </w:rPr>
    </w:lvl>
    <w:lvl w:ilvl="1" w:tplc="141A0019" w:tentative="1">
      <w:start w:val="1"/>
      <w:numFmt w:val="lowerLetter"/>
      <w:lvlText w:val="%2."/>
      <w:lvlJc w:val="left"/>
      <w:pPr>
        <w:ind w:left="2073" w:hanging="360"/>
      </w:pPr>
    </w:lvl>
    <w:lvl w:ilvl="2" w:tplc="141A001B" w:tentative="1">
      <w:start w:val="1"/>
      <w:numFmt w:val="lowerRoman"/>
      <w:lvlText w:val="%3."/>
      <w:lvlJc w:val="right"/>
      <w:pPr>
        <w:ind w:left="2793" w:hanging="180"/>
      </w:pPr>
    </w:lvl>
    <w:lvl w:ilvl="3" w:tplc="141A000F" w:tentative="1">
      <w:start w:val="1"/>
      <w:numFmt w:val="decimal"/>
      <w:lvlText w:val="%4."/>
      <w:lvlJc w:val="left"/>
      <w:pPr>
        <w:ind w:left="3513" w:hanging="360"/>
      </w:pPr>
    </w:lvl>
    <w:lvl w:ilvl="4" w:tplc="141A0019" w:tentative="1">
      <w:start w:val="1"/>
      <w:numFmt w:val="lowerLetter"/>
      <w:lvlText w:val="%5."/>
      <w:lvlJc w:val="left"/>
      <w:pPr>
        <w:ind w:left="4233" w:hanging="360"/>
      </w:pPr>
    </w:lvl>
    <w:lvl w:ilvl="5" w:tplc="141A001B" w:tentative="1">
      <w:start w:val="1"/>
      <w:numFmt w:val="lowerRoman"/>
      <w:lvlText w:val="%6."/>
      <w:lvlJc w:val="right"/>
      <w:pPr>
        <w:ind w:left="4953" w:hanging="180"/>
      </w:pPr>
    </w:lvl>
    <w:lvl w:ilvl="6" w:tplc="141A000F" w:tentative="1">
      <w:start w:val="1"/>
      <w:numFmt w:val="decimal"/>
      <w:lvlText w:val="%7."/>
      <w:lvlJc w:val="left"/>
      <w:pPr>
        <w:ind w:left="5673" w:hanging="360"/>
      </w:pPr>
    </w:lvl>
    <w:lvl w:ilvl="7" w:tplc="141A0019" w:tentative="1">
      <w:start w:val="1"/>
      <w:numFmt w:val="lowerLetter"/>
      <w:lvlText w:val="%8."/>
      <w:lvlJc w:val="left"/>
      <w:pPr>
        <w:ind w:left="6393" w:hanging="360"/>
      </w:pPr>
    </w:lvl>
    <w:lvl w:ilvl="8" w:tplc="141A001B" w:tentative="1">
      <w:start w:val="1"/>
      <w:numFmt w:val="lowerRoman"/>
      <w:lvlText w:val="%9."/>
      <w:lvlJc w:val="right"/>
      <w:pPr>
        <w:ind w:left="7113" w:hanging="180"/>
      </w:pPr>
    </w:lvl>
  </w:abstractNum>
  <w:abstractNum w:abstractNumId="3" w15:restartNumberingAfterBreak="0">
    <w:nsid w:val="30A449AE"/>
    <w:multiLevelType w:val="hybridMultilevel"/>
    <w:tmpl w:val="DED2C576"/>
    <w:lvl w:ilvl="0" w:tplc="3CE6AA5A">
      <w:numFmt w:val="bullet"/>
      <w:lvlText w:val="-"/>
      <w:lvlJc w:val="left"/>
      <w:pPr>
        <w:ind w:left="-207" w:hanging="360"/>
      </w:pPr>
      <w:rPr>
        <w:rFonts w:ascii="Arial" w:eastAsia="Times New Roman" w:hAnsi="Arial" w:cs="Arial" w:hint="default"/>
      </w:rPr>
    </w:lvl>
    <w:lvl w:ilvl="1" w:tplc="141A0003" w:tentative="1">
      <w:start w:val="1"/>
      <w:numFmt w:val="bullet"/>
      <w:lvlText w:val="o"/>
      <w:lvlJc w:val="left"/>
      <w:pPr>
        <w:ind w:left="513" w:hanging="360"/>
      </w:pPr>
      <w:rPr>
        <w:rFonts w:ascii="Courier New" w:hAnsi="Courier New" w:cs="Courier New" w:hint="default"/>
      </w:rPr>
    </w:lvl>
    <w:lvl w:ilvl="2" w:tplc="141A0005" w:tentative="1">
      <w:start w:val="1"/>
      <w:numFmt w:val="bullet"/>
      <w:lvlText w:val=""/>
      <w:lvlJc w:val="left"/>
      <w:pPr>
        <w:ind w:left="1233" w:hanging="360"/>
      </w:pPr>
      <w:rPr>
        <w:rFonts w:ascii="Wingdings" w:hAnsi="Wingdings" w:hint="default"/>
      </w:rPr>
    </w:lvl>
    <w:lvl w:ilvl="3" w:tplc="141A0001" w:tentative="1">
      <w:start w:val="1"/>
      <w:numFmt w:val="bullet"/>
      <w:lvlText w:val=""/>
      <w:lvlJc w:val="left"/>
      <w:pPr>
        <w:ind w:left="1953" w:hanging="360"/>
      </w:pPr>
      <w:rPr>
        <w:rFonts w:ascii="Symbol" w:hAnsi="Symbol" w:hint="default"/>
      </w:rPr>
    </w:lvl>
    <w:lvl w:ilvl="4" w:tplc="141A0003" w:tentative="1">
      <w:start w:val="1"/>
      <w:numFmt w:val="bullet"/>
      <w:lvlText w:val="o"/>
      <w:lvlJc w:val="left"/>
      <w:pPr>
        <w:ind w:left="2673" w:hanging="360"/>
      </w:pPr>
      <w:rPr>
        <w:rFonts w:ascii="Courier New" w:hAnsi="Courier New" w:cs="Courier New" w:hint="default"/>
      </w:rPr>
    </w:lvl>
    <w:lvl w:ilvl="5" w:tplc="141A0005" w:tentative="1">
      <w:start w:val="1"/>
      <w:numFmt w:val="bullet"/>
      <w:lvlText w:val=""/>
      <w:lvlJc w:val="left"/>
      <w:pPr>
        <w:ind w:left="3393" w:hanging="360"/>
      </w:pPr>
      <w:rPr>
        <w:rFonts w:ascii="Wingdings" w:hAnsi="Wingdings" w:hint="default"/>
      </w:rPr>
    </w:lvl>
    <w:lvl w:ilvl="6" w:tplc="141A0001" w:tentative="1">
      <w:start w:val="1"/>
      <w:numFmt w:val="bullet"/>
      <w:lvlText w:val=""/>
      <w:lvlJc w:val="left"/>
      <w:pPr>
        <w:ind w:left="4113" w:hanging="360"/>
      </w:pPr>
      <w:rPr>
        <w:rFonts w:ascii="Symbol" w:hAnsi="Symbol" w:hint="default"/>
      </w:rPr>
    </w:lvl>
    <w:lvl w:ilvl="7" w:tplc="141A0003" w:tentative="1">
      <w:start w:val="1"/>
      <w:numFmt w:val="bullet"/>
      <w:lvlText w:val="o"/>
      <w:lvlJc w:val="left"/>
      <w:pPr>
        <w:ind w:left="4833" w:hanging="360"/>
      </w:pPr>
      <w:rPr>
        <w:rFonts w:ascii="Courier New" w:hAnsi="Courier New" w:cs="Courier New" w:hint="default"/>
      </w:rPr>
    </w:lvl>
    <w:lvl w:ilvl="8" w:tplc="141A0005" w:tentative="1">
      <w:start w:val="1"/>
      <w:numFmt w:val="bullet"/>
      <w:lvlText w:val=""/>
      <w:lvlJc w:val="left"/>
      <w:pPr>
        <w:ind w:left="5553" w:hanging="360"/>
      </w:pPr>
      <w:rPr>
        <w:rFonts w:ascii="Wingdings" w:hAnsi="Wingdings" w:hint="default"/>
      </w:rPr>
    </w:lvl>
  </w:abstractNum>
  <w:abstractNum w:abstractNumId="4" w15:restartNumberingAfterBreak="0">
    <w:nsid w:val="4E5A23E9"/>
    <w:multiLevelType w:val="hybridMultilevel"/>
    <w:tmpl w:val="AB268110"/>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6BAC7021"/>
    <w:multiLevelType w:val="hybridMultilevel"/>
    <w:tmpl w:val="75361B9A"/>
    <w:lvl w:ilvl="0" w:tplc="5E2E6A10">
      <w:start w:val="1"/>
      <w:numFmt w:val="decimal"/>
      <w:lvlText w:val="(%1)"/>
      <w:lvlJc w:val="left"/>
      <w:pPr>
        <w:ind w:left="928"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17333"/>
    <w:multiLevelType w:val="hybridMultilevel"/>
    <w:tmpl w:val="7B18DDB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73944119"/>
    <w:multiLevelType w:val="hybridMultilevel"/>
    <w:tmpl w:val="3760E590"/>
    <w:lvl w:ilvl="0" w:tplc="8BEAF672">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776523DA"/>
    <w:multiLevelType w:val="hybridMultilevel"/>
    <w:tmpl w:val="913E7126"/>
    <w:lvl w:ilvl="0" w:tplc="141A0017">
      <w:start w:val="2"/>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9C5488F"/>
    <w:multiLevelType w:val="hybridMultilevel"/>
    <w:tmpl w:val="88A6CDEE"/>
    <w:lvl w:ilvl="0" w:tplc="8E803B9E">
      <w:numFmt w:val="bullet"/>
      <w:lvlText w:val="-"/>
      <w:lvlJc w:val="left"/>
      <w:pPr>
        <w:ind w:left="1068" w:hanging="360"/>
      </w:pPr>
      <w:rPr>
        <w:rFonts w:ascii="Times New Roman" w:eastAsia="Times New Roman" w:hAnsi="Times New Roman" w:cs="Times New Roman"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0" w15:restartNumberingAfterBreak="0">
    <w:nsid w:val="7E182D04"/>
    <w:multiLevelType w:val="hybridMultilevel"/>
    <w:tmpl w:val="EB12D0B0"/>
    <w:lvl w:ilvl="0" w:tplc="28128098">
      <w:start w:val="1"/>
      <w:numFmt w:val="lowerLetter"/>
      <w:lvlText w:val="(%1)"/>
      <w:lvlJc w:val="left"/>
      <w:pPr>
        <w:ind w:left="153" w:hanging="360"/>
      </w:pPr>
      <w:rPr>
        <w:rFonts w:hint="default"/>
      </w:rPr>
    </w:lvl>
    <w:lvl w:ilvl="1" w:tplc="141A0019" w:tentative="1">
      <w:start w:val="1"/>
      <w:numFmt w:val="lowerLetter"/>
      <w:lvlText w:val="%2."/>
      <w:lvlJc w:val="left"/>
      <w:pPr>
        <w:ind w:left="873" w:hanging="360"/>
      </w:pPr>
    </w:lvl>
    <w:lvl w:ilvl="2" w:tplc="141A001B" w:tentative="1">
      <w:start w:val="1"/>
      <w:numFmt w:val="lowerRoman"/>
      <w:lvlText w:val="%3."/>
      <w:lvlJc w:val="right"/>
      <w:pPr>
        <w:ind w:left="1593" w:hanging="180"/>
      </w:pPr>
    </w:lvl>
    <w:lvl w:ilvl="3" w:tplc="141A000F" w:tentative="1">
      <w:start w:val="1"/>
      <w:numFmt w:val="decimal"/>
      <w:lvlText w:val="%4."/>
      <w:lvlJc w:val="left"/>
      <w:pPr>
        <w:ind w:left="2313" w:hanging="360"/>
      </w:pPr>
    </w:lvl>
    <w:lvl w:ilvl="4" w:tplc="141A0019" w:tentative="1">
      <w:start w:val="1"/>
      <w:numFmt w:val="lowerLetter"/>
      <w:lvlText w:val="%5."/>
      <w:lvlJc w:val="left"/>
      <w:pPr>
        <w:ind w:left="3033" w:hanging="360"/>
      </w:pPr>
    </w:lvl>
    <w:lvl w:ilvl="5" w:tplc="141A001B" w:tentative="1">
      <w:start w:val="1"/>
      <w:numFmt w:val="lowerRoman"/>
      <w:lvlText w:val="%6."/>
      <w:lvlJc w:val="right"/>
      <w:pPr>
        <w:ind w:left="3753" w:hanging="180"/>
      </w:pPr>
    </w:lvl>
    <w:lvl w:ilvl="6" w:tplc="141A000F" w:tentative="1">
      <w:start w:val="1"/>
      <w:numFmt w:val="decimal"/>
      <w:lvlText w:val="%7."/>
      <w:lvlJc w:val="left"/>
      <w:pPr>
        <w:ind w:left="4473" w:hanging="360"/>
      </w:pPr>
    </w:lvl>
    <w:lvl w:ilvl="7" w:tplc="141A0019" w:tentative="1">
      <w:start w:val="1"/>
      <w:numFmt w:val="lowerLetter"/>
      <w:lvlText w:val="%8."/>
      <w:lvlJc w:val="left"/>
      <w:pPr>
        <w:ind w:left="5193" w:hanging="360"/>
      </w:pPr>
    </w:lvl>
    <w:lvl w:ilvl="8" w:tplc="141A001B" w:tentative="1">
      <w:start w:val="1"/>
      <w:numFmt w:val="lowerRoman"/>
      <w:lvlText w:val="%9."/>
      <w:lvlJc w:val="right"/>
      <w:pPr>
        <w:ind w:left="5913" w:hanging="180"/>
      </w:pPr>
    </w:lvl>
  </w:abstractNum>
  <w:num w:numId="1">
    <w:abstractNumId w:val="9"/>
  </w:num>
  <w:num w:numId="2">
    <w:abstractNumId w:val="3"/>
  </w:num>
  <w:num w:numId="3">
    <w:abstractNumId w:val="5"/>
  </w:num>
  <w:num w:numId="4">
    <w:abstractNumId w:val="6"/>
  </w:num>
  <w:num w:numId="5">
    <w:abstractNumId w:val="7"/>
  </w:num>
  <w:num w:numId="6">
    <w:abstractNumId w:val="1"/>
  </w:num>
  <w:num w:numId="7">
    <w:abstractNumId w:val="0"/>
  </w:num>
  <w:num w:numId="8">
    <w:abstractNumId w:val="2"/>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C8"/>
    <w:rsid w:val="00067FD9"/>
    <w:rsid w:val="000771FD"/>
    <w:rsid w:val="00090411"/>
    <w:rsid w:val="00093D1B"/>
    <w:rsid w:val="000D1FBB"/>
    <w:rsid w:val="000E5B18"/>
    <w:rsid w:val="00101DF8"/>
    <w:rsid w:val="00114E52"/>
    <w:rsid w:val="00134FA0"/>
    <w:rsid w:val="00146F80"/>
    <w:rsid w:val="00182DB5"/>
    <w:rsid w:val="001F6205"/>
    <w:rsid w:val="002532D9"/>
    <w:rsid w:val="00291FE7"/>
    <w:rsid w:val="002B3735"/>
    <w:rsid w:val="002C430A"/>
    <w:rsid w:val="002E28D1"/>
    <w:rsid w:val="003508EE"/>
    <w:rsid w:val="00392112"/>
    <w:rsid w:val="003A74AE"/>
    <w:rsid w:val="003C0B3D"/>
    <w:rsid w:val="003C1034"/>
    <w:rsid w:val="003C27E9"/>
    <w:rsid w:val="003C37F6"/>
    <w:rsid w:val="003D0DAE"/>
    <w:rsid w:val="003D1E28"/>
    <w:rsid w:val="00410CBB"/>
    <w:rsid w:val="00442024"/>
    <w:rsid w:val="004438D4"/>
    <w:rsid w:val="00444B4B"/>
    <w:rsid w:val="00461A2C"/>
    <w:rsid w:val="0046400D"/>
    <w:rsid w:val="0047486E"/>
    <w:rsid w:val="00485416"/>
    <w:rsid w:val="004F3881"/>
    <w:rsid w:val="004F5474"/>
    <w:rsid w:val="0052227D"/>
    <w:rsid w:val="005237AE"/>
    <w:rsid w:val="0055787E"/>
    <w:rsid w:val="00557F5D"/>
    <w:rsid w:val="005806A8"/>
    <w:rsid w:val="005B7485"/>
    <w:rsid w:val="005C2C43"/>
    <w:rsid w:val="005F0C7E"/>
    <w:rsid w:val="005F4DAD"/>
    <w:rsid w:val="00605661"/>
    <w:rsid w:val="00615DD4"/>
    <w:rsid w:val="00632F22"/>
    <w:rsid w:val="006565B2"/>
    <w:rsid w:val="006908B3"/>
    <w:rsid w:val="006B1FC7"/>
    <w:rsid w:val="006B5128"/>
    <w:rsid w:val="006C238F"/>
    <w:rsid w:val="006D185F"/>
    <w:rsid w:val="006D6C5F"/>
    <w:rsid w:val="006D71D5"/>
    <w:rsid w:val="006E3412"/>
    <w:rsid w:val="006E555A"/>
    <w:rsid w:val="00767552"/>
    <w:rsid w:val="007C44D4"/>
    <w:rsid w:val="00831286"/>
    <w:rsid w:val="00862D1F"/>
    <w:rsid w:val="0087325B"/>
    <w:rsid w:val="008A4CB1"/>
    <w:rsid w:val="008E0C28"/>
    <w:rsid w:val="00927255"/>
    <w:rsid w:val="00937FB8"/>
    <w:rsid w:val="009457BE"/>
    <w:rsid w:val="0097262A"/>
    <w:rsid w:val="00973905"/>
    <w:rsid w:val="00977672"/>
    <w:rsid w:val="00981C5F"/>
    <w:rsid w:val="009C03F1"/>
    <w:rsid w:val="009C7E82"/>
    <w:rsid w:val="009D4BA0"/>
    <w:rsid w:val="009F1C33"/>
    <w:rsid w:val="00A12CFC"/>
    <w:rsid w:val="00A45C9F"/>
    <w:rsid w:val="00A75710"/>
    <w:rsid w:val="00B14A0F"/>
    <w:rsid w:val="00B34E47"/>
    <w:rsid w:val="00B57D9B"/>
    <w:rsid w:val="00B6187E"/>
    <w:rsid w:val="00B76312"/>
    <w:rsid w:val="00B93BC8"/>
    <w:rsid w:val="00BB0655"/>
    <w:rsid w:val="00BC474D"/>
    <w:rsid w:val="00BE6D1D"/>
    <w:rsid w:val="00C26FE6"/>
    <w:rsid w:val="00C31DE6"/>
    <w:rsid w:val="00C613D3"/>
    <w:rsid w:val="00C72630"/>
    <w:rsid w:val="00CA239F"/>
    <w:rsid w:val="00CB58FD"/>
    <w:rsid w:val="00CD644E"/>
    <w:rsid w:val="00CE22CE"/>
    <w:rsid w:val="00D85FCE"/>
    <w:rsid w:val="00DD2638"/>
    <w:rsid w:val="00DE71CF"/>
    <w:rsid w:val="00EC5A8C"/>
    <w:rsid w:val="00EF30D8"/>
    <w:rsid w:val="00F262BC"/>
    <w:rsid w:val="00F4780F"/>
    <w:rsid w:val="00F538D6"/>
    <w:rsid w:val="00F63279"/>
    <w:rsid w:val="00F86401"/>
    <w:rsid w:val="00FC4D7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B8E66-526E-4D12-836E-21F349BB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w:basedOn w:val="Normal"/>
    <w:link w:val="HeaderChar"/>
    <w:rsid w:val="00B93BC8"/>
    <w:pPr>
      <w:tabs>
        <w:tab w:val="center" w:pos="4819"/>
        <w:tab w:val="right" w:pos="9071"/>
      </w:tabs>
      <w:overflowPunct/>
      <w:autoSpaceDE/>
      <w:autoSpaceDN/>
      <w:adjustRightInd/>
      <w:jc w:val="both"/>
      <w:textAlignment w:val="auto"/>
    </w:pPr>
    <w:rPr>
      <w:rFonts w:ascii="Arial" w:hAnsi="Arial"/>
      <w:sz w:val="22"/>
      <w:lang w:eastAsia="hr-HR"/>
    </w:rPr>
  </w:style>
  <w:style w:type="character" w:customStyle="1" w:styleId="HeaderChar">
    <w:name w:val="Header Char"/>
    <w:aliases w:val="Char Char Char"/>
    <w:basedOn w:val="DefaultParagraphFont"/>
    <w:link w:val="Header"/>
    <w:rsid w:val="00B93BC8"/>
    <w:rPr>
      <w:rFonts w:ascii="Arial" w:eastAsia="Times New Roman" w:hAnsi="Arial" w:cs="Times New Roman"/>
      <w:szCs w:val="20"/>
      <w:lang w:val="en-US" w:eastAsia="hr-HR"/>
    </w:rPr>
  </w:style>
  <w:style w:type="character" w:styleId="Hyperlink">
    <w:name w:val="Hyperlink"/>
    <w:basedOn w:val="DefaultParagraphFont"/>
    <w:uiPriority w:val="99"/>
    <w:unhideWhenUsed/>
    <w:rsid w:val="00B76312"/>
    <w:rPr>
      <w:color w:val="0000FF"/>
      <w:u w:val="single"/>
    </w:rPr>
  </w:style>
  <w:style w:type="paragraph" w:styleId="BalloonText">
    <w:name w:val="Balloon Text"/>
    <w:basedOn w:val="Normal"/>
    <w:link w:val="BalloonTextChar"/>
    <w:uiPriority w:val="99"/>
    <w:semiHidden/>
    <w:unhideWhenUsed/>
    <w:rsid w:val="00C31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DE6"/>
    <w:rPr>
      <w:rFonts w:ascii="Segoe UI" w:eastAsia="Times New Roman" w:hAnsi="Segoe UI" w:cs="Segoe UI"/>
      <w:sz w:val="18"/>
      <w:szCs w:val="18"/>
      <w:lang w:val="en-US"/>
    </w:rPr>
  </w:style>
  <w:style w:type="paragraph" w:styleId="ListParagraph">
    <w:name w:val="List Paragraph"/>
    <w:basedOn w:val="Normal"/>
    <w:uiPriority w:val="34"/>
    <w:qFormat/>
    <w:rsid w:val="006E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bi.gov.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Nafija Kurtić Osmanović</dc:creator>
  <cp:keywords/>
  <dc:description/>
  <cp:lastModifiedBy>Salko</cp:lastModifiedBy>
  <cp:revision>2</cp:revision>
  <cp:lastPrinted>2018-12-10T06:45:00Z</cp:lastPrinted>
  <dcterms:created xsi:type="dcterms:W3CDTF">2018-12-10T06:45:00Z</dcterms:created>
  <dcterms:modified xsi:type="dcterms:W3CDTF">2018-12-10T06:45:00Z</dcterms:modified>
</cp:coreProperties>
</file>